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0839C2" w14:textId="77777777" w:rsidR="004C5224" w:rsidRPr="00FA3065" w:rsidRDefault="004C5224" w:rsidP="00340D35">
      <w:pPr>
        <w:spacing w:after="0" w:line="276" w:lineRule="auto"/>
        <w:jc w:val="right"/>
        <w:rPr>
          <w:rFonts w:ascii="Times New Roman" w:hAnsi="Times New Roman" w:cs="Times New Roman"/>
        </w:rPr>
      </w:pPr>
    </w:p>
    <w:p w14:paraId="6186D147" w14:textId="77777777" w:rsidR="00554888" w:rsidRPr="00554888" w:rsidRDefault="00554888" w:rsidP="00340D35">
      <w:pPr>
        <w:spacing w:after="0" w:line="276" w:lineRule="auto"/>
        <w:jc w:val="right"/>
        <w:rPr>
          <w:rFonts w:ascii="Times New Roman" w:hAnsi="Times New Roman" w:cs="Times New Roman"/>
          <w:b/>
          <w:bCs/>
        </w:rPr>
      </w:pPr>
      <w:r w:rsidRPr="00554888">
        <w:rPr>
          <w:rFonts w:ascii="Times New Roman" w:hAnsi="Times New Roman" w:cs="Times New Roman"/>
          <w:b/>
          <w:bCs/>
        </w:rPr>
        <w:t xml:space="preserve">Załącznik nr 3 </w:t>
      </w:r>
    </w:p>
    <w:p w14:paraId="09D48823" w14:textId="4B5F5747" w:rsidR="00340D35" w:rsidRPr="00FA3065" w:rsidRDefault="00340D35" w:rsidP="00340D35">
      <w:pPr>
        <w:spacing w:after="0" w:line="276" w:lineRule="auto"/>
        <w:jc w:val="right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Psary dn. </w:t>
      </w:r>
      <w:r w:rsidR="00237A4E">
        <w:rPr>
          <w:rFonts w:ascii="Times New Roman" w:hAnsi="Times New Roman" w:cs="Times New Roman"/>
        </w:rPr>
        <w:t>1</w:t>
      </w:r>
      <w:r w:rsidR="00F82652">
        <w:rPr>
          <w:rFonts w:ascii="Times New Roman" w:hAnsi="Times New Roman" w:cs="Times New Roman"/>
        </w:rPr>
        <w:t>6</w:t>
      </w:r>
      <w:r w:rsidR="000C5865" w:rsidRPr="00FA3065">
        <w:rPr>
          <w:rFonts w:ascii="Times New Roman" w:hAnsi="Times New Roman" w:cs="Times New Roman"/>
        </w:rPr>
        <w:t>.</w:t>
      </w:r>
      <w:r w:rsidRPr="00FA3065">
        <w:rPr>
          <w:rFonts w:ascii="Times New Roman" w:hAnsi="Times New Roman" w:cs="Times New Roman"/>
        </w:rPr>
        <w:t>0</w:t>
      </w:r>
      <w:r w:rsidR="000C5865" w:rsidRPr="00FA3065">
        <w:rPr>
          <w:rFonts w:ascii="Times New Roman" w:hAnsi="Times New Roman" w:cs="Times New Roman"/>
        </w:rPr>
        <w:t>4</w:t>
      </w:r>
      <w:r w:rsidRPr="00FA3065">
        <w:rPr>
          <w:rFonts w:ascii="Times New Roman" w:hAnsi="Times New Roman" w:cs="Times New Roman"/>
        </w:rPr>
        <w:t>.2026r.</w:t>
      </w:r>
    </w:p>
    <w:p w14:paraId="1F05CA7F" w14:textId="77777777" w:rsidR="00340D35" w:rsidRPr="00FA3065" w:rsidRDefault="00340D35" w:rsidP="00340D35">
      <w:pPr>
        <w:spacing w:after="0" w:line="276" w:lineRule="auto"/>
        <w:rPr>
          <w:rFonts w:ascii="Times New Roman" w:hAnsi="Times New Roman" w:cs="Times New Roman"/>
        </w:rPr>
      </w:pPr>
    </w:p>
    <w:p w14:paraId="731BF31E" w14:textId="77777777" w:rsidR="00340D35" w:rsidRPr="00FA3065" w:rsidRDefault="00340D35" w:rsidP="00340D35">
      <w:pPr>
        <w:spacing w:after="0" w:line="276" w:lineRule="auto"/>
        <w:jc w:val="center"/>
        <w:rPr>
          <w:rFonts w:ascii="Times New Roman" w:hAnsi="Times New Roman" w:cs="Times New Roman"/>
          <w:b/>
          <w:bCs/>
        </w:rPr>
      </w:pPr>
      <w:r w:rsidRPr="00FA3065">
        <w:rPr>
          <w:rFonts w:ascii="Times New Roman" w:hAnsi="Times New Roman" w:cs="Times New Roman"/>
          <w:b/>
          <w:bCs/>
        </w:rPr>
        <w:t xml:space="preserve">Opis przedmiotu zamówienia dla zadań polegających </w:t>
      </w:r>
    </w:p>
    <w:p w14:paraId="0B570A00" w14:textId="124AC68E" w:rsidR="00340D35" w:rsidRPr="00FA3065" w:rsidRDefault="00340D35" w:rsidP="00340D35">
      <w:pPr>
        <w:spacing w:after="0" w:line="276" w:lineRule="auto"/>
        <w:jc w:val="center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  <w:b/>
          <w:bCs/>
        </w:rPr>
        <w:t>na dostawie i montażu ogrodzenia terenu w ramach zadania pn.:</w:t>
      </w:r>
    </w:p>
    <w:p w14:paraId="308FD536" w14:textId="5B035F22" w:rsidR="00340D35" w:rsidRPr="00FA3065" w:rsidRDefault="00340D35" w:rsidP="00340D35">
      <w:pPr>
        <w:pStyle w:val="Akapitzlist"/>
        <w:numPr>
          <w:ilvl w:val="0"/>
          <w:numId w:val="15"/>
        </w:numPr>
        <w:spacing w:after="0" w:line="276" w:lineRule="auto"/>
        <w:ind w:left="357" w:hanging="357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Poprawa zagospodarowania terenu kompleksu stadionowego w Sarnowie.</w:t>
      </w:r>
    </w:p>
    <w:p w14:paraId="18AF5945" w14:textId="42B26512" w:rsidR="00340D35" w:rsidRPr="00FA3065" w:rsidRDefault="00340D35" w:rsidP="00F65AB5">
      <w:pPr>
        <w:pStyle w:val="Akapitzlist"/>
        <w:numPr>
          <w:ilvl w:val="0"/>
          <w:numId w:val="15"/>
        </w:numPr>
        <w:spacing w:after="0" w:line="276" w:lineRule="auto"/>
        <w:ind w:left="357" w:hanging="357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Zagospodarowanie terenu przy SP Gródków.</w:t>
      </w:r>
    </w:p>
    <w:p w14:paraId="0ABCD8C4" w14:textId="77777777" w:rsidR="00340D35" w:rsidRPr="00FA3065" w:rsidRDefault="00340D35" w:rsidP="00340D35">
      <w:pPr>
        <w:spacing w:after="0" w:line="276" w:lineRule="auto"/>
        <w:jc w:val="both"/>
        <w:rPr>
          <w:rFonts w:ascii="Times New Roman" w:hAnsi="Times New Roman" w:cs="Times New Roman"/>
          <w:b/>
          <w:bCs/>
        </w:rPr>
      </w:pPr>
    </w:p>
    <w:p w14:paraId="669CBD7F" w14:textId="61F6789E" w:rsidR="00264982" w:rsidRPr="00FA3065" w:rsidRDefault="00264982" w:rsidP="00340D35">
      <w:p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  <w:b/>
          <w:bCs/>
        </w:rPr>
        <w:t>I. „Poprawa zagospodarowania terenu kompleksu stadionowego w Sarnowie”</w:t>
      </w:r>
    </w:p>
    <w:p w14:paraId="261EAD25" w14:textId="77777777" w:rsidR="00264982" w:rsidRPr="00FA3065" w:rsidRDefault="00264982" w:rsidP="00340D35">
      <w:pPr>
        <w:spacing w:after="0" w:line="276" w:lineRule="auto"/>
        <w:jc w:val="both"/>
        <w:rPr>
          <w:rFonts w:ascii="Times New Roman" w:hAnsi="Times New Roman" w:cs="Times New Roman"/>
          <w:b/>
          <w:bCs/>
        </w:rPr>
      </w:pPr>
      <w:r w:rsidRPr="00FA3065">
        <w:rPr>
          <w:rFonts w:ascii="Times New Roman" w:hAnsi="Times New Roman" w:cs="Times New Roman"/>
          <w:b/>
          <w:bCs/>
        </w:rPr>
        <w:t>1. Cel inwestycji</w:t>
      </w:r>
    </w:p>
    <w:p w14:paraId="01E52F86" w14:textId="77777777" w:rsidR="00264982" w:rsidRPr="00FA3065" w:rsidRDefault="00264982" w:rsidP="00C75A67">
      <w:p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Celem inwestycji jest poprawa zagospodarowania terenu kompleksu stadionowego w Sarnowie poprzez:</w:t>
      </w:r>
    </w:p>
    <w:p w14:paraId="505CDB4E" w14:textId="77777777" w:rsidR="00264982" w:rsidRPr="00FA3065" w:rsidRDefault="00264982" w:rsidP="00340D35">
      <w:pPr>
        <w:numPr>
          <w:ilvl w:val="0"/>
          <w:numId w:val="1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wymianę istniejącego ogrodzenia stadionu od strony parkingu,</w:t>
      </w:r>
    </w:p>
    <w:p w14:paraId="15561EF3" w14:textId="77777777" w:rsidR="00264982" w:rsidRPr="00FA3065" w:rsidRDefault="00264982" w:rsidP="00340D35">
      <w:pPr>
        <w:numPr>
          <w:ilvl w:val="0"/>
          <w:numId w:val="1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wykonanie nowego ogrodzenia istniejącego parkingu,</w:t>
      </w:r>
    </w:p>
    <w:p w14:paraId="23EE1211" w14:textId="00F42591" w:rsidR="00264982" w:rsidRPr="00FA3065" w:rsidRDefault="00264982" w:rsidP="00340D35">
      <w:pPr>
        <w:numPr>
          <w:ilvl w:val="0"/>
          <w:numId w:val="1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zapewnienie ciągłości i połączenia nowoprojektowanego ogrodzenia z ogrodzeniem istniejącym</w:t>
      </w:r>
    </w:p>
    <w:p w14:paraId="2CD3ADE1" w14:textId="5034B529" w:rsidR="005777B4" w:rsidRPr="00FA3065" w:rsidRDefault="005777B4" w:rsidP="00340D35">
      <w:pPr>
        <w:numPr>
          <w:ilvl w:val="0"/>
          <w:numId w:val="1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montaż piłkochwytów razem z bramą, furtki oraz 2 bram przesuwnych </w:t>
      </w:r>
    </w:p>
    <w:p w14:paraId="7F37DC15" w14:textId="46687F13" w:rsidR="00264982" w:rsidRPr="00FA3065" w:rsidRDefault="00264982" w:rsidP="00340D35">
      <w:pPr>
        <w:spacing w:after="0" w:line="276" w:lineRule="auto"/>
        <w:jc w:val="both"/>
        <w:rPr>
          <w:rFonts w:ascii="Times New Roman" w:hAnsi="Times New Roman" w:cs="Times New Roman"/>
          <w:b/>
          <w:bCs/>
        </w:rPr>
      </w:pPr>
      <w:r w:rsidRPr="00FA3065">
        <w:rPr>
          <w:rFonts w:ascii="Times New Roman" w:hAnsi="Times New Roman" w:cs="Times New Roman"/>
          <w:b/>
          <w:bCs/>
        </w:rPr>
        <w:t xml:space="preserve">2. Zakres </w:t>
      </w:r>
      <w:r w:rsidR="00DC46FA" w:rsidRPr="00FA3065">
        <w:rPr>
          <w:rFonts w:ascii="Times New Roman" w:hAnsi="Times New Roman" w:cs="Times New Roman"/>
          <w:b/>
          <w:bCs/>
        </w:rPr>
        <w:t>robót rozbiórkowych</w:t>
      </w:r>
    </w:p>
    <w:p w14:paraId="1D02FD87" w14:textId="267C27FA" w:rsidR="00264982" w:rsidRPr="00FA3065" w:rsidRDefault="00264982" w:rsidP="002C0542">
      <w:p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Zakres robót obejmuje demontaż i rozbiórkę istniejących elementów zagospodarowania terenu, </w:t>
      </w:r>
      <w:r w:rsidR="00C75A67">
        <w:rPr>
          <w:rFonts w:ascii="Times New Roman" w:hAnsi="Times New Roman" w:cs="Times New Roman"/>
        </w:rPr>
        <w:br/>
      </w:r>
      <w:r w:rsidRPr="00FA3065">
        <w:rPr>
          <w:rFonts w:ascii="Times New Roman" w:hAnsi="Times New Roman" w:cs="Times New Roman"/>
        </w:rPr>
        <w:t>w tym:</w:t>
      </w:r>
    </w:p>
    <w:p w14:paraId="16C4ED1A" w14:textId="4A28A72B" w:rsidR="00264982" w:rsidRPr="00FA3065" w:rsidRDefault="00264982" w:rsidP="00340D35">
      <w:pPr>
        <w:numPr>
          <w:ilvl w:val="0"/>
          <w:numId w:val="2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demontaż istniejącego ogrodzenia – </w:t>
      </w:r>
      <w:r w:rsidR="002C0542">
        <w:rPr>
          <w:rFonts w:ascii="Times New Roman" w:hAnsi="Times New Roman" w:cs="Times New Roman"/>
        </w:rPr>
        <w:t xml:space="preserve"> około </w:t>
      </w:r>
      <w:r w:rsidRPr="00FA3065">
        <w:rPr>
          <w:rFonts w:ascii="Times New Roman" w:hAnsi="Times New Roman" w:cs="Times New Roman"/>
        </w:rPr>
        <w:t>1</w:t>
      </w:r>
      <w:r w:rsidR="008D22B4" w:rsidRPr="00FA3065">
        <w:rPr>
          <w:rFonts w:ascii="Times New Roman" w:hAnsi="Times New Roman" w:cs="Times New Roman"/>
        </w:rPr>
        <w:t>26</w:t>
      </w:r>
      <w:r w:rsidRPr="00FA3065">
        <w:rPr>
          <w:rFonts w:ascii="Times New Roman" w:hAnsi="Times New Roman" w:cs="Times New Roman"/>
        </w:rPr>
        <w:t xml:space="preserve"> mb,</w:t>
      </w:r>
    </w:p>
    <w:p w14:paraId="1BC8B5BF" w14:textId="77777777" w:rsidR="00264982" w:rsidRPr="00FA3065" w:rsidRDefault="00264982" w:rsidP="00340D35">
      <w:pPr>
        <w:numPr>
          <w:ilvl w:val="0"/>
          <w:numId w:val="2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demontaż istniejącej bramy dwuskrzydłowej – 1 szt.,</w:t>
      </w:r>
    </w:p>
    <w:p w14:paraId="7DF115CF" w14:textId="77777777" w:rsidR="00264982" w:rsidRPr="00FA3065" w:rsidRDefault="00264982" w:rsidP="00340D35">
      <w:pPr>
        <w:numPr>
          <w:ilvl w:val="0"/>
          <w:numId w:val="2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demontaż istniejącej furtki – 1 szt.,</w:t>
      </w:r>
    </w:p>
    <w:p w14:paraId="24DE9399" w14:textId="458CB230" w:rsidR="00264982" w:rsidRPr="00FA3065" w:rsidRDefault="00264982" w:rsidP="00340D35">
      <w:pPr>
        <w:numPr>
          <w:ilvl w:val="0"/>
          <w:numId w:val="2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rozbiórkę istniejącej ławy fundamentowej po ogrodzeniu – </w:t>
      </w:r>
      <w:r w:rsidR="008D22B4" w:rsidRPr="00FA3065">
        <w:rPr>
          <w:rFonts w:ascii="Times New Roman" w:hAnsi="Times New Roman" w:cs="Times New Roman"/>
        </w:rPr>
        <w:t>2,75</w:t>
      </w:r>
      <w:r w:rsidRPr="00FA3065">
        <w:rPr>
          <w:rFonts w:ascii="Times New Roman" w:hAnsi="Times New Roman" w:cs="Times New Roman"/>
        </w:rPr>
        <w:t xml:space="preserve"> m³.</w:t>
      </w:r>
    </w:p>
    <w:p w14:paraId="09D10F8E" w14:textId="77777777" w:rsidR="00264982" w:rsidRPr="00FA3065" w:rsidRDefault="00264982" w:rsidP="00340D35">
      <w:p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Po zdemontowaniu elementów ogrodzenia należy dokonać ich likwidacji zgodnie z zapisami Zarządzenia nr 120.38.2022 Wójta Gminy Psary.</w:t>
      </w:r>
    </w:p>
    <w:p w14:paraId="344E6C31" w14:textId="28FFE09D" w:rsidR="00264982" w:rsidRPr="00FA3065" w:rsidRDefault="00264982" w:rsidP="00340D35">
      <w:pPr>
        <w:spacing w:after="0" w:line="276" w:lineRule="auto"/>
        <w:jc w:val="both"/>
        <w:rPr>
          <w:rFonts w:ascii="Times New Roman" w:hAnsi="Times New Roman" w:cs="Times New Roman"/>
          <w:b/>
          <w:bCs/>
        </w:rPr>
      </w:pPr>
      <w:r w:rsidRPr="00FA3065">
        <w:rPr>
          <w:rFonts w:ascii="Times New Roman" w:hAnsi="Times New Roman" w:cs="Times New Roman"/>
          <w:b/>
          <w:bCs/>
        </w:rPr>
        <w:t>3. Zakres rob</w:t>
      </w:r>
      <w:r w:rsidR="00DC46FA" w:rsidRPr="00FA3065">
        <w:rPr>
          <w:rFonts w:ascii="Times New Roman" w:hAnsi="Times New Roman" w:cs="Times New Roman"/>
          <w:b/>
          <w:bCs/>
        </w:rPr>
        <w:t>ót</w:t>
      </w:r>
      <w:r w:rsidRPr="00FA3065">
        <w:rPr>
          <w:rFonts w:ascii="Times New Roman" w:hAnsi="Times New Roman" w:cs="Times New Roman"/>
          <w:b/>
          <w:bCs/>
        </w:rPr>
        <w:t xml:space="preserve"> montażow</w:t>
      </w:r>
      <w:r w:rsidR="00DC46FA" w:rsidRPr="00FA3065">
        <w:rPr>
          <w:rFonts w:ascii="Times New Roman" w:hAnsi="Times New Roman" w:cs="Times New Roman"/>
          <w:b/>
          <w:bCs/>
        </w:rPr>
        <w:t>ych</w:t>
      </w:r>
    </w:p>
    <w:p w14:paraId="3F9950B8" w14:textId="1DD6CBB2" w:rsidR="00264982" w:rsidRPr="00FA3065" w:rsidRDefault="00264982" w:rsidP="00C75A67">
      <w:p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W ramach </w:t>
      </w:r>
      <w:r w:rsidR="00DC46FA" w:rsidRPr="00FA3065">
        <w:rPr>
          <w:rFonts w:ascii="Times New Roman" w:hAnsi="Times New Roman" w:cs="Times New Roman"/>
        </w:rPr>
        <w:t>zadania</w:t>
      </w:r>
      <w:r w:rsidRPr="00FA3065">
        <w:rPr>
          <w:rFonts w:ascii="Times New Roman" w:hAnsi="Times New Roman" w:cs="Times New Roman"/>
        </w:rPr>
        <w:t xml:space="preserve"> przewiduje się wykonanie nowego ogrodzenia składającego się z następujących elementów</w:t>
      </w:r>
      <w:r w:rsidR="008D22B4" w:rsidRPr="00FA3065">
        <w:rPr>
          <w:rFonts w:ascii="Times New Roman" w:hAnsi="Times New Roman" w:cs="Times New Roman"/>
        </w:rPr>
        <w:t xml:space="preserve"> oraz montaż piłkochwytów</w:t>
      </w:r>
      <w:r w:rsidRPr="00FA3065">
        <w:rPr>
          <w:rFonts w:ascii="Times New Roman" w:hAnsi="Times New Roman" w:cs="Times New Roman"/>
        </w:rPr>
        <w:t>:</w:t>
      </w:r>
    </w:p>
    <w:p w14:paraId="77BA702B" w14:textId="18E9453E" w:rsidR="00264982" w:rsidRPr="00FA3065" w:rsidRDefault="00264982" w:rsidP="00340D35">
      <w:pPr>
        <w:spacing w:after="0" w:line="276" w:lineRule="auto"/>
        <w:jc w:val="both"/>
        <w:rPr>
          <w:rFonts w:ascii="Times New Roman" w:hAnsi="Times New Roman" w:cs="Times New Roman"/>
          <w:b/>
          <w:bCs/>
        </w:rPr>
      </w:pPr>
      <w:r w:rsidRPr="00FA3065">
        <w:rPr>
          <w:rFonts w:ascii="Times New Roman" w:hAnsi="Times New Roman" w:cs="Times New Roman"/>
          <w:b/>
          <w:bCs/>
        </w:rPr>
        <w:t>3.1. Ogrodzenie panelowe</w:t>
      </w:r>
      <w:r w:rsidR="00CD6649">
        <w:rPr>
          <w:rFonts w:ascii="Times New Roman" w:hAnsi="Times New Roman" w:cs="Times New Roman"/>
          <w:b/>
          <w:bCs/>
        </w:rPr>
        <w:t xml:space="preserve"> </w:t>
      </w:r>
    </w:p>
    <w:p w14:paraId="466E0CD8" w14:textId="77777777" w:rsidR="00264982" w:rsidRPr="00FA3065" w:rsidRDefault="00264982" w:rsidP="00340D35">
      <w:pPr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panele ogrodzeniowe 3D wykonane z drutu stalowego o średnicy Ø 5 mm,</w:t>
      </w:r>
    </w:p>
    <w:p w14:paraId="06EF919D" w14:textId="77777777" w:rsidR="00264982" w:rsidRPr="00FA3065" w:rsidRDefault="00264982" w:rsidP="00340D35">
      <w:pPr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oczko o szerokości 50 mm,</w:t>
      </w:r>
    </w:p>
    <w:p w14:paraId="2FB1F107" w14:textId="77777777" w:rsidR="00264982" w:rsidRPr="00FA3065" w:rsidRDefault="00264982" w:rsidP="00340D35">
      <w:pPr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zabezpieczenie antykorozyjne: ocynk ogniowy,</w:t>
      </w:r>
    </w:p>
    <w:p w14:paraId="58786DD6" w14:textId="77777777" w:rsidR="00264982" w:rsidRPr="00FA3065" w:rsidRDefault="00264982" w:rsidP="00340D35">
      <w:pPr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wykończenie: malowanie proszkowe, kolor RAL 7016,</w:t>
      </w:r>
    </w:p>
    <w:p w14:paraId="1F1A91D9" w14:textId="77777777" w:rsidR="00264982" w:rsidRPr="00FA3065" w:rsidRDefault="00264982" w:rsidP="00340D35">
      <w:pPr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wymiary paneli: L = 2,50 m, H = 1,73 m,</w:t>
      </w:r>
    </w:p>
    <w:p w14:paraId="5959E2E9" w14:textId="4DAF19A0" w:rsidR="00264982" w:rsidRPr="00FA3065" w:rsidRDefault="00264982" w:rsidP="00340D35">
      <w:pPr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łączna długość ogrodzenia: </w:t>
      </w:r>
      <w:r w:rsidR="002C0542">
        <w:rPr>
          <w:rFonts w:ascii="Times New Roman" w:hAnsi="Times New Roman" w:cs="Times New Roman"/>
        </w:rPr>
        <w:t xml:space="preserve">około </w:t>
      </w:r>
      <w:r w:rsidRPr="00FA3065">
        <w:rPr>
          <w:rFonts w:ascii="Times New Roman" w:hAnsi="Times New Roman" w:cs="Times New Roman"/>
        </w:rPr>
        <w:t>1</w:t>
      </w:r>
      <w:r w:rsidR="008D22B4" w:rsidRPr="00FA3065">
        <w:rPr>
          <w:rFonts w:ascii="Times New Roman" w:hAnsi="Times New Roman" w:cs="Times New Roman"/>
        </w:rPr>
        <w:t>37</w:t>
      </w:r>
      <w:r w:rsidRPr="00FA3065">
        <w:rPr>
          <w:rFonts w:ascii="Times New Roman" w:hAnsi="Times New Roman" w:cs="Times New Roman"/>
        </w:rPr>
        <w:t xml:space="preserve"> mb.</w:t>
      </w:r>
    </w:p>
    <w:p w14:paraId="6862DD82" w14:textId="77777777" w:rsidR="00264982" w:rsidRPr="00FA3065" w:rsidRDefault="00264982" w:rsidP="00340D35">
      <w:pPr>
        <w:spacing w:after="0" w:line="276" w:lineRule="auto"/>
        <w:jc w:val="both"/>
        <w:rPr>
          <w:rFonts w:ascii="Times New Roman" w:hAnsi="Times New Roman" w:cs="Times New Roman"/>
          <w:b/>
          <w:bCs/>
        </w:rPr>
      </w:pPr>
      <w:r w:rsidRPr="00FA3065">
        <w:rPr>
          <w:rFonts w:ascii="Times New Roman" w:hAnsi="Times New Roman" w:cs="Times New Roman"/>
          <w:b/>
          <w:bCs/>
        </w:rPr>
        <w:t>3.2. Podmurówka</w:t>
      </w:r>
    </w:p>
    <w:p w14:paraId="33D8AE67" w14:textId="77777777" w:rsidR="00264982" w:rsidRPr="00FA3065" w:rsidRDefault="00264982" w:rsidP="00340D35">
      <w:pPr>
        <w:numPr>
          <w:ilvl w:val="0"/>
          <w:numId w:val="4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prefabrykowana podmurówka betonowa,</w:t>
      </w:r>
    </w:p>
    <w:p w14:paraId="1AA767A8" w14:textId="77777777" w:rsidR="00264982" w:rsidRPr="00FA3065" w:rsidRDefault="00264982" w:rsidP="00340D35">
      <w:pPr>
        <w:numPr>
          <w:ilvl w:val="0"/>
          <w:numId w:val="4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wysokość płyt: H = 0,25 m,</w:t>
      </w:r>
    </w:p>
    <w:p w14:paraId="23406163" w14:textId="77777777" w:rsidR="00264982" w:rsidRPr="00FA3065" w:rsidRDefault="00264982" w:rsidP="00340D35">
      <w:pPr>
        <w:numPr>
          <w:ilvl w:val="0"/>
          <w:numId w:val="4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betonowe łączniki systemowe,</w:t>
      </w:r>
    </w:p>
    <w:p w14:paraId="77E4E622" w14:textId="7BDB3F19" w:rsidR="00264982" w:rsidRPr="00FA3065" w:rsidRDefault="00264982" w:rsidP="00340D35">
      <w:pPr>
        <w:numPr>
          <w:ilvl w:val="0"/>
          <w:numId w:val="4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długość: </w:t>
      </w:r>
      <w:r w:rsidR="002C0542">
        <w:rPr>
          <w:rFonts w:ascii="Times New Roman" w:hAnsi="Times New Roman" w:cs="Times New Roman"/>
        </w:rPr>
        <w:t xml:space="preserve">około </w:t>
      </w:r>
      <w:r w:rsidRPr="00FA3065">
        <w:rPr>
          <w:rFonts w:ascii="Times New Roman" w:hAnsi="Times New Roman" w:cs="Times New Roman"/>
        </w:rPr>
        <w:t>1</w:t>
      </w:r>
      <w:r w:rsidR="00DA1D72" w:rsidRPr="00FA3065">
        <w:rPr>
          <w:rFonts w:ascii="Times New Roman" w:hAnsi="Times New Roman" w:cs="Times New Roman"/>
        </w:rPr>
        <w:t>37</w:t>
      </w:r>
      <w:r w:rsidRPr="00FA3065">
        <w:rPr>
          <w:rFonts w:ascii="Times New Roman" w:hAnsi="Times New Roman" w:cs="Times New Roman"/>
        </w:rPr>
        <w:t xml:space="preserve"> mb.</w:t>
      </w:r>
    </w:p>
    <w:p w14:paraId="235D9805" w14:textId="77777777" w:rsidR="00264982" w:rsidRPr="00FA3065" w:rsidRDefault="00264982" w:rsidP="00340D35">
      <w:pPr>
        <w:spacing w:after="0" w:line="276" w:lineRule="auto"/>
        <w:jc w:val="both"/>
        <w:rPr>
          <w:rFonts w:ascii="Times New Roman" w:hAnsi="Times New Roman" w:cs="Times New Roman"/>
          <w:b/>
          <w:bCs/>
        </w:rPr>
      </w:pPr>
      <w:r w:rsidRPr="00FA3065">
        <w:rPr>
          <w:rFonts w:ascii="Times New Roman" w:hAnsi="Times New Roman" w:cs="Times New Roman"/>
          <w:b/>
          <w:bCs/>
        </w:rPr>
        <w:t>3.3. Słupki ogrodzeniowe</w:t>
      </w:r>
    </w:p>
    <w:p w14:paraId="589DC06C" w14:textId="77777777" w:rsidR="00264982" w:rsidRPr="00FA3065" w:rsidRDefault="00264982" w:rsidP="00340D35">
      <w:pPr>
        <w:numPr>
          <w:ilvl w:val="0"/>
          <w:numId w:val="5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słupki stalowe z profilu 60 × 40 × 2 mm,</w:t>
      </w:r>
    </w:p>
    <w:p w14:paraId="36EBC973" w14:textId="77777777" w:rsidR="00264982" w:rsidRPr="00FA3065" w:rsidRDefault="00264982" w:rsidP="00340D35">
      <w:pPr>
        <w:numPr>
          <w:ilvl w:val="0"/>
          <w:numId w:val="5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długość dostosowana do łącznej wysokości paneli wraz z podmurówką,</w:t>
      </w:r>
    </w:p>
    <w:p w14:paraId="0E9C0EEE" w14:textId="77777777" w:rsidR="00264982" w:rsidRPr="00FA3065" w:rsidRDefault="00264982" w:rsidP="00340D35">
      <w:pPr>
        <w:numPr>
          <w:ilvl w:val="0"/>
          <w:numId w:val="5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zabezpieczenie: ocynk ogniowy,</w:t>
      </w:r>
    </w:p>
    <w:p w14:paraId="13F58540" w14:textId="77777777" w:rsidR="00264982" w:rsidRPr="00FA3065" w:rsidRDefault="00264982" w:rsidP="00340D35">
      <w:pPr>
        <w:numPr>
          <w:ilvl w:val="0"/>
          <w:numId w:val="5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wykończenie: malowanie proszkowe, kolor RAL 7016,</w:t>
      </w:r>
    </w:p>
    <w:p w14:paraId="4D0591FC" w14:textId="5B974CAB" w:rsidR="00264982" w:rsidRPr="00FA3065" w:rsidRDefault="00264982" w:rsidP="00340D35">
      <w:pPr>
        <w:numPr>
          <w:ilvl w:val="0"/>
          <w:numId w:val="5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wyposażone w systemowe uchwyty montażowe zabezpieczone przed demontażem</w:t>
      </w:r>
    </w:p>
    <w:p w14:paraId="69BE510D" w14:textId="77777777" w:rsidR="00264982" w:rsidRPr="00FA3065" w:rsidRDefault="00264982" w:rsidP="00340D35">
      <w:pPr>
        <w:numPr>
          <w:ilvl w:val="0"/>
          <w:numId w:val="5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górne zakończenie słupków zabezpieczone zaślepką,</w:t>
      </w:r>
    </w:p>
    <w:p w14:paraId="45385E20" w14:textId="77777777" w:rsidR="00264982" w:rsidRPr="00FA3065" w:rsidRDefault="00264982" w:rsidP="00340D35">
      <w:pPr>
        <w:numPr>
          <w:ilvl w:val="0"/>
          <w:numId w:val="5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montaż słupków w fundamentach betonowych;</w:t>
      </w:r>
    </w:p>
    <w:p w14:paraId="1E7FDBE0" w14:textId="77777777" w:rsidR="00264982" w:rsidRDefault="00264982" w:rsidP="00340D35">
      <w:pPr>
        <w:numPr>
          <w:ilvl w:val="0"/>
          <w:numId w:val="5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część słupków przewidziana do montażu w nawierzchni asfaltowej.</w:t>
      </w:r>
    </w:p>
    <w:p w14:paraId="78E9DB2B" w14:textId="77777777" w:rsidR="00237A4E" w:rsidRPr="00FA3065" w:rsidRDefault="00237A4E" w:rsidP="00237A4E">
      <w:pPr>
        <w:spacing w:after="0" w:line="276" w:lineRule="auto"/>
        <w:ind w:left="720"/>
        <w:jc w:val="both"/>
        <w:rPr>
          <w:rFonts w:ascii="Times New Roman" w:hAnsi="Times New Roman" w:cs="Times New Roman"/>
        </w:rPr>
      </w:pPr>
    </w:p>
    <w:p w14:paraId="59E8DB0E" w14:textId="554EEA6C" w:rsidR="00BF33A4" w:rsidRPr="00FA3065" w:rsidRDefault="00BF33A4" w:rsidP="00BF33A4">
      <w:pPr>
        <w:spacing w:after="0" w:line="276" w:lineRule="auto"/>
        <w:jc w:val="both"/>
        <w:rPr>
          <w:rFonts w:ascii="Times New Roman" w:hAnsi="Times New Roman" w:cs="Times New Roman"/>
          <w:b/>
          <w:bCs/>
        </w:rPr>
      </w:pPr>
      <w:r w:rsidRPr="00FA3065">
        <w:rPr>
          <w:rFonts w:ascii="Times New Roman" w:hAnsi="Times New Roman" w:cs="Times New Roman"/>
          <w:b/>
          <w:bCs/>
        </w:rPr>
        <w:t>3.4.Piłkochwyt wraz z bramą</w:t>
      </w:r>
    </w:p>
    <w:p w14:paraId="432667CD" w14:textId="5B318540" w:rsidR="00BF33A4" w:rsidRPr="00FA3065" w:rsidRDefault="00BF33A4" w:rsidP="00E17586">
      <w:pPr>
        <w:pStyle w:val="Akapitzlist"/>
        <w:numPr>
          <w:ilvl w:val="0"/>
          <w:numId w:val="20"/>
        </w:numPr>
        <w:spacing w:line="276" w:lineRule="auto"/>
        <w:ind w:left="567" w:hanging="283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Wykonanie ogrodzenia boiska od strony</w:t>
      </w:r>
      <w:r w:rsidR="008624F2" w:rsidRPr="00FA3065">
        <w:rPr>
          <w:rFonts w:ascii="Times New Roman" w:hAnsi="Times New Roman" w:cs="Times New Roman"/>
        </w:rPr>
        <w:t xml:space="preserve"> drogi i </w:t>
      </w:r>
      <w:r w:rsidRPr="00FA3065">
        <w:rPr>
          <w:rFonts w:ascii="Times New Roman" w:hAnsi="Times New Roman" w:cs="Times New Roman"/>
        </w:rPr>
        <w:t xml:space="preserve"> lasu jako system panelowy o wysokości 2,0 m.</w:t>
      </w:r>
      <w:r w:rsidR="0034601A">
        <w:rPr>
          <w:rFonts w:ascii="Times New Roman" w:hAnsi="Times New Roman" w:cs="Times New Roman"/>
        </w:rPr>
        <w:t xml:space="preserve"> panel </w:t>
      </w:r>
      <w:r w:rsidRPr="00FA3065">
        <w:rPr>
          <w:rFonts w:ascii="Times New Roman" w:hAnsi="Times New Roman" w:cs="Times New Roman"/>
        </w:rPr>
        <w:t xml:space="preserve"> </w:t>
      </w:r>
      <w:r w:rsidR="0034601A">
        <w:rPr>
          <w:rFonts w:ascii="Times New Roman" w:hAnsi="Times New Roman" w:cs="Times New Roman"/>
        </w:rPr>
        <w:t xml:space="preserve">+ 2m piłkochwyt, </w:t>
      </w:r>
    </w:p>
    <w:p w14:paraId="211CAE35" w14:textId="1C945166" w:rsidR="00BF33A4" w:rsidRPr="00FA3065" w:rsidRDefault="00BF33A4" w:rsidP="00E17586">
      <w:pPr>
        <w:pStyle w:val="Akapitzlist"/>
        <w:numPr>
          <w:ilvl w:val="0"/>
          <w:numId w:val="20"/>
        </w:numPr>
        <w:spacing w:line="276" w:lineRule="auto"/>
        <w:ind w:left="567" w:hanging="283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Wzmocnienie ogrodzenia piłkochwytami w linii ogrodzenia na </w:t>
      </w:r>
      <w:r w:rsidR="0034601A">
        <w:rPr>
          <w:rFonts w:ascii="Times New Roman" w:hAnsi="Times New Roman" w:cs="Times New Roman"/>
        </w:rPr>
        <w:t xml:space="preserve">długości </w:t>
      </w:r>
      <w:r w:rsidR="002C0542">
        <w:rPr>
          <w:rFonts w:ascii="Times New Roman" w:hAnsi="Times New Roman" w:cs="Times New Roman"/>
        </w:rPr>
        <w:t xml:space="preserve">około </w:t>
      </w:r>
      <w:r w:rsidR="0034601A">
        <w:rPr>
          <w:rFonts w:ascii="Times New Roman" w:hAnsi="Times New Roman" w:cs="Times New Roman"/>
        </w:rPr>
        <w:t>40,5 m  (15 paneli L-2,5 m</w:t>
      </w:r>
      <w:r w:rsidR="008624F2" w:rsidRPr="00FA3065">
        <w:rPr>
          <w:rFonts w:ascii="Times New Roman" w:hAnsi="Times New Roman" w:cs="Times New Roman"/>
        </w:rPr>
        <w:t xml:space="preserve"> </w:t>
      </w:r>
      <w:r w:rsidR="0034601A">
        <w:rPr>
          <w:rFonts w:ascii="Times New Roman" w:hAnsi="Times New Roman" w:cs="Times New Roman"/>
        </w:rPr>
        <w:t xml:space="preserve">= 37,5 m </w:t>
      </w:r>
      <w:r w:rsidR="008624F2" w:rsidRPr="00FA3065">
        <w:rPr>
          <w:rFonts w:ascii="Times New Roman" w:hAnsi="Times New Roman" w:cs="Times New Roman"/>
        </w:rPr>
        <w:t>+3 metry brama zabudowana piłkochwytem</w:t>
      </w:r>
      <w:r w:rsidRPr="00FA3065">
        <w:rPr>
          <w:rFonts w:ascii="Times New Roman" w:hAnsi="Times New Roman" w:cs="Times New Roman"/>
        </w:rPr>
        <w:t xml:space="preserve"> </w:t>
      </w:r>
      <w:r w:rsidR="0034601A">
        <w:rPr>
          <w:rFonts w:ascii="Times New Roman" w:hAnsi="Times New Roman" w:cs="Times New Roman"/>
        </w:rPr>
        <w:t>)</w:t>
      </w:r>
    </w:p>
    <w:p w14:paraId="7786CB80" w14:textId="77777777" w:rsidR="00BF33A4" w:rsidRPr="00FA3065" w:rsidRDefault="00BF33A4" w:rsidP="00E17586">
      <w:pPr>
        <w:pStyle w:val="Akapitzlist"/>
        <w:numPr>
          <w:ilvl w:val="0"/>
          <w:numId w:val="20"/>
        </w:numPr>
        <w:spacing w:line="276" w:lineRule="auto"/>
        <w:ind w:left="567" w:hanging="283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Montaż piłkochwytów z siatki polipropylenowej o grubości 5 mm i oczkach 10×10 cm</w:t>
      </w:r>
    </w:p>
    <w:p w14:paraId="3CDDDC00" w14:textId="77777777" w:rsidR="00BF33A4" w:rsidRPr="00FA3065" w:rsidRDefault="00BF33A4" w:rsidP="00E17586">
      <w:pPr>
        <w:pStyle w:val="Akapitzlist"/>
        <w:numPr>
          <w:ilvl w:val="0"/>
          <w:numId w:val="20"/>
        </w:numPr>
        <w:spacing w:line="276" w:lineRule="auto"/>
        <w:ind w:left="567" w:hanging="283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Wykonanie piłkochwytów na wysokość całkowitą 4,0 m od poziomu terenu.</w:t>
      </w:r>
    </w:p>
    <w:p w14:paraId="5AA65787" w14:textId="4CB1076C" w:rsidR="00BF33A4" w:rsidRPr="00FA3065" w:rsidRDefault="00BF33A4" w:rsidP="00E17586">
      <w:pPr>
        <w:pStyle w:val="Akapitzlist"/>
        <w:numPr>
          <w:ilvl w:val="0"/>
          <w:numId w:val="20"/>
        </w:numPr>
        <w:spacing w:line="276" w:lineRule="auto"/>
        <w:ind w:left="567" w:hanging="283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Montaż konstrukcji na słupkach stalowych ocynkowanych o profilu zamkniętym, malowanych proszkowo (lakier poliestrowy) w kolorze </w:t>
      </w:r>
      <w:r w:rsidR="005A0FE5" w:rsidRPr="00FA3065">
        <w:rPr>
          <w:rFonts w:ascii="Times New Roman" w:hAnsi="Times New Roman" w:cs="Times New Roman"/>
        </w:rPr>
        <w:t>RAL 7016</w:t>
      </w:r>
    </w:p>
    <w:p w14:paraId="1280955C" w14:textId="77777777" w:rsidR="00BF33A4" w:rsidRPr="00FA3065" w:rsidRDefault="00BF33A4" w:rsidP="00E17586">
      <w:pPr>
        <w:pStyle w:val="Akapitzlist"/>
        <w:numPr>
          <w:ilvl w:val="0"/>
          <w:numId w:val="20"/>
        </w:numPr>
        <w:spacing w:line="276" w:lineRule="auto"/>
        <w:ind w:left="567" w:hanging="283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Posadowienie słupków w fundamentach betonowych o wymiarach 30×30×90 cm.</w:t>
      </w:r>
    </w:p>
    <w:p w14:paraId="42E39274" w14:textId="5C72C69C" w:rsidR="00BF33A4" w:rsidRPr="00FA3065" w:rsidRDefault="00BF33A4" w:rsidP="00E17586">
      <w:pPr>
        <w:pStyle w:val="Akapitzlist"/>
        <w:numPr>
          <w:ilvl w:val="0"/>
          <w:numId w:val="20"/>
        </w:numPr>
        <w:spacing w:line="276" w:lineRule="auto"/>
        <w:ind w:left="567" w:hanging="283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Montaż paneli ogrodzeniowych typu 3D (sportowych), zgrzewanych: </w:t>
      </w:r>
    </w:p>
    <w:p w14:paraId="2F764395" w14:textId="6EB11848" w:rsidR="00BF33A4" w:rsidRPr="00FA3065" w:rsidRDefault="00BF33A4" w:rsidP="00E17586">
      <w:pPr>
        <w:pStyle w:val="Akapitzlist"/>
        <w:spacing w:after="0" w:line="276" w:lineRule="auto"/>
        <w:ind w:left="567" w:hanging="283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- druty pionowe Ø6 mm co 50 mm, </w:t>
      </w:r>
    </w:p>
    <w:p w14:paraId="670B83FE" w14:textId="08AA4A2D" w:rsidR="00BF33A4" w:rsidRPr="00FA3065" w:rsidRDefault="00BF33A4" w:rsidP="00E17586">
      <w:pPr>
        <w:pStyle w:val="Akapitzlist"/>
        <w:spacing w:after="0" w:line="276" w:lineRule="auto"/>
        <w:ind w:left="567" w:hanging="283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- druty poziome podwójne Ø8 mm co 200 mm, </w:t>
      </w:r>
    </w:p>
    <w:p w14:paraId="3FD39172" w14:textId="13359659" w:rsidR="00BF33A4" w:rsidRPr="00FA3065" w:rsidRDefault="00BF33A4" w:rsidP="00E17586">
      <w:pPr>
        <w:pStyle w:val="Akapitzlist"/>
        <w:spacing w:after="0" w:line="276" w:lineRule="auto"/>
        <w:ind w:left="567" w:hanging="283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- całość ocynkowana i malowana proszkowo. </w:t>
      </w:r>
    </w:p>
    <w:p w14:paraId="327FAB04" w14:textId="5E6F9E5A" w:rsidR="00BF33A4" w:rsidRPr="00FA3065" w:rsidRDefault="00BF33A4" w:rsidP="00E17586">
      <w:pPr>
        <w:pStyle w:val="Akapitzlist"/>
        <w:numPr>
          <w:ilvl w:val="0"/>
          <w:numId w:val="21"/>
        </w:numPr>
        <w:spacing w:line="276" w:lineRule="auto"/>
        <w:ind w:left="567" w:hanging="283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Mocowanie siatki piłkochwytów na wysięgnikach (~2</w:t>
      </w:r>
      <w:r w:rsidR="0034601A">
        <w:rPr>
          <w:rFonts w:ascii="Times New Roman" w:hAnsi="Times New Roman" w:cs="Times New Roman"/>
        </w:rPr>
        <w:t xml:space="preserve">,0 </w:t>
      </w:r>
      <w:r w:rsidRPr="00FA3065">
        <w:rPr>
          <w:rFonts w:ascii="Times New Roman" w:hAnsi="Times New Roman" w:cs="Times New Roman"/>
        </w:rPr>
        <w:t xml:space="preserve">m) instalowanych na co drugim słupku. </w:t>
      </w:r>
    </w:p>
    <w:p w14:paraId="66D081CE" w14:textId="5132AC84" w:rsidR="00BF33A4" w:rsidRPr="00FA3065" w:rsidRDefault="00BF33A4" w:rsidP="00E17586">
      <w:pPr>
        <w:pStyle w:val="Akapitzlist"/>
        <w:numPr>
          <w:ilvl w:val="0"/>
          <w:numId w:val="21"/>
        </w:numPr>
        <w:spacing w:line="276" w:lineRule="auto"/>
        <w:ind w:left="567" w:hanging="283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Zamocowanie siatki do</w:t>
      </w:r>
      <w:r w:rsidR="0034601A">
        <w:rPr>
          <w:rFonts w:ascii="Times New Roman" w:hAnsi="Times New Roman" w:cs="Times New Roman"/>
        </w:rPr>
        <w:t xml:space="preserve"> </w:t>
      </w:r>
      <w:r w:rsidRPr="00FA3065">
        <w:rPr>
          <w:rFonts w:ascii="Times New Roman" w:hAnsi="Times New Roman" w:cs="Times New Roman"/>
        </w:rPr>
        <w:t xml:space="preserve">części ogrodzenia. </w:t>
      </w:r>
    </w:p>
    <w:p w14:paraId="6810B55E" w14:textId="1F479F90" w:rsidR="00BF33A4" w:rsidRPr="00FA3065" w:rsidRDefault="00BF33A4" w:rsidP="00E17586">
      <w:pPr>
        <w:pStyle w:val="Akapitzlist"/>
        <w:numPr>
          <w:ilvl w:val="0"/>
          <w:numId w:val="21"/>
        </w:numPr>
        <w:spacing w:line="276" w:lineRule="auto"/>
        <w:ind w:left="567" w:hanging="283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Montaż elementów naciągowych i mocujących: </w:t>
      </w:r>
    </w:p>
    <w:p w14:paraId="640AC8D0" w14:textId="1E965695" w:rsidR="00BF33A4" w:rsidRPr="00FA3065" w:rsidRDefault="00BF33A4" w:rsidP="00E17586">
      <w:pPr>
        <w:pStyle w:val="Akapitzlist"/>
        <w:spacing w:after="0" w:line="276" w:lineRule="auto"/>
        <w:ind w:left="567" w:hanging="283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- śruby i kotwy z oczkiem do przewlekania liny, </w:t>
      </w:r>
    </w:p>
    <w:p w14:paraId="0CC6C276" w14:textId="57E4A0A8" w:rsidR="00BF33A4" w:rsidRPr="00FA3065" w:rsidRDefault="00BF33A4" w:rsidP="00E17586">
      <w:pPr>
        <w:pStyle w:val="Akapitzlist"/>
        <w:spacing w:after="0" w:line="276" w:lineRule="auto"/>
        <w:ind w:left="567" w:hanging="283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- stalowe linki naciągowe. </w:t>
      </w:r>
    </w:p>
    <w:p w14:paraId="401ED5C0" w14:textId="38021AE2" w:rsidR="00BF33A4" w:rsidRPr="00FA3065" w:rsidRDefault="00BF33A4" w:rsidP="00E17586">
      <w:pPr>
        <w:pStyle w:val="Akapitzlist"/>
        <w:numPr>
          <w:ilvl w:val="0"/>
          <w:numId w:val="21"/>
        </w:numPr>
        <w:spacing w:line="276" w:lineRule="auto"/>
        <w:ind w:left="567" w:hanging="283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Wykonanie piłkochwytu o długości 40,5 m (w tym brama oraz 15 paneli </w:t>
      </w:r>
      <w:r w:rsidR="0034601A">
        <w:rPr>
          <w:rFonts w:ascii="Times New Roman" w:hAnsi="Times New Roman" w:cs="Times New Roman"/>
        </w:rPr>
        <w:t>L-</w:t>
      </w:r>
      <w:r w:rsidRPr="00FA3065">
        <w:rPr>
          <w:rFonts w:ascii="Times New Roman" w:hAnsi="Times New Roman" w:cs="Times New Roman"/>
        </w:rPr>
        <w:t xml:space="preserve"> 2,5 m). </w:t>
      </w:r>
    </w:p>
    <w:p w14:paraId="79FAF905" w14:textId="2041FB6E" w:rsidR="00BF33A4" w:rsidRPr="00FA3065" w:rsidRDefault="00BF33A4" w:rsidP="00E17586">
      <w:pPr>
        <w:pStyle w:val="Akapitzlist"/>
        <w:numPr>
          <w:ilvl w:val="0"/>
          <w:numId w:val="21"/>
        </w:numPr>
        <w:spacing w:line="276" w:lineRule="auto"/>
        <w:ind w:left="567" w:hanging="283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Dostawa i montaż bramy stalowej dwuskrzydłowej o wymiarach: </w:t>
      </w:r>
      <w:r w:rsidR="00E17586" w:rsidRPr="00FA3065">
        <w:rPr>
          <w:rFonts w:ascii="Times New Roman" w:hAnsi="Times New Roman" w:cs="Times New Roman"/>
        </w:rPr>
        <w:t xml:space="preserve">L- </w:t>
      </w:r>
      <w:r w:rsidRPr="00FA3065">
        <w:rPr>
          <w:rFonts w:ascii="Times New Roman" w:hAnsi="Times New Roman" w:cs="Times New Roman"/>
        </w:rPr>
        <w:t>3,0</w:t>
      </w:r>
      <w:r w:rsidR="00E17586" w:rsidRPr="00FA3065">
        <w:rPr>
          <w:rFonts w:ascii="Times New Roman" w:hAnsi="Times New Roman" w:cs="Times New Roman"/>
        </w:rPr>
        <w:t>m. i H-</w:t>
      </w:r>
      <w:r w:rsidRPr="00FA3065">
        <w:rPr>
          <w:rFonts w:ascii="Times New Roman" w:hAnsi="Times New Roman" w:cs="Times New Roman"/>
        </w:rPr>
        <w:t xml:space="preserve"> 2,0 m. </w:t>
      </w:r>
    </w:p>
    <w:p w14:paraId="5ABD00D2" w14:textId="59AB43FC" w:rsidR="008624F2" w:rsidRPr="00FA3065" w:rsidRDefault="00BF33A4" w:rsidP="00E17586">
      <w:pPr>
        <w:pStyle w:val="Akapitzlist"/>
        <w:numPr>
          <w:ilvl w:val="0"/>
          <w:numId w:val="21"/>
        </w:numPr>
        <w:spacing w:line="276" w:lineRule="auto"/>
        <w:ind w:left="567" w:hanging="283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Wykonanie ramy bramy z profili stalowych 40×40×2 mm oraz 30×30×1,5 mm.</w:t>
      </w:r>
    </w:p>
    <w:p w14:paraId="4D38B78D" w14:textId="58F9DAC0" w:rsidR="00BF33A4" w:rsidRPr="00FA3065" w:rsidRDefault="00BF33A4" w:rsidP="00E17586">
      <w:pPr>
        <w:pStyle w:val="Akapitzlist"/>
        <w:numPr>
          <w:ilvl w:val="0"/>
          <w:numId w:val="21"/>
        </w:numPr>
        <w:spacing w:line="276" w:lineRule="auto"/>
        <w:ind w:left="567" w:hanging="283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Wypełnienie skrzydeł bramy rurami stalowymi o średnicy 22 mm. </w:t>
      </w:r>
    </w:p>
    <w:p w14:paraId="13E671F2" w14:textId="212DC62F" w:rsidR="00BF33A4" w:rsidRPr="00FA3065" w:rsidRDefault="00BF33A4" w:rsidP="00E17586">
      <w:pPr>
        <w:pStyle w:val="Akapitzlist"/>
        <w:numPr>
          <w:ilvl w:val="0"/>
          <w:numId w:val="21"/>
        </w:numPr>
        <w:spacing w:line="276" w:lineRule="auto"/>
        <w:ind w:left="567" w:hanging="283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Wyposażenie bramy w trwały zamek przemysłowy wysokiej jakości. </w:t>
      </w:r>
    </w:p>
    <w:p w14:paraId="0AADFC9A" w14:textId="364FAE64" w:rsidR="00BF33A4" w:rsidRPr="00FA3065" w:rsidRDefault="00BF33A4" w:rsidP="00E17586">
      <w:pPr>
        <w:pStyle w:val="Akapitzlist"/>
        <w:numPr>
          <w:ilvl w:val="0"/>
          <w:numId w:val="21"/>
        </w:numPr>
        <w:spacing w:line="276" w:lineRule="auto"/>
        <w:ind w:left="567" w:hanging="283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Montaż zawiasów toczonych umożliwiających otwarcie skrzydeł do 180°. </w:t>
      </w:r>
    </w:p>
    <w:p w14:paraId="15F4372C" w14:textId="7418AA00" w:rsidR="008624F2" w:rsidRPr="00FA3065" w:rsidRDefault="00BF33A4" w:rsidP="00E17586">
      <w:pPr>
        <w:pStyle w:val="Akapitzlist"/>
        <w:numPr>
          <w:ilvl w:val="0"/>
          <w:numId w:val="21"/>
        </w:numPr>
        <w:spacing w:line="276" w:lineRule="auto"/>
        <w:ind w:left="567" w:hanging="283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Wyposażenie skrzydła biernego w cynkowany rygiel z blokadą do poprzeczki.</w:t>
      </w:r>
    </w:p>
    <w:p w14:paraId="1FB4CEC3" w14:textId="713EB34A" w:rsidR="00BF33A4" w:rsidRPr="00FA3065" w:rsidRDefault="00BF33A4" w:rsidP="00E17586">
      <w:pPr>
        <w:pStyle w:val="Akapitzlist"/>
        <w:numPr>
          <w:ilvl w:val="0"/>
          <w:numId w:val="21"/>
        </w:numPr>
        <w:spacing w:line="276" w:lineRule="auto"/>
        <w:ind w:left="567" w:hanging="283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Montaż poprzeczki stabilizującej nad bramą z odbojnikami zabezpieczającymi przed nadmiernym otwarciem i wysunięciem z zawiasów. </w:t>
      </w:r>
    </w:p>
    <w:p w14:paraId="43882F26" w14:textId="16DFD264" w:rsidR="00FA3065" w:rsidRDefault="00BF33A4" w:rsidP="005F5629">
      <w:pPr>
        <w:pStyle w:val="Akapitzlist"/>
        <w:numPr>
          <w:ilvl w:val="0"/>
          <w:numId w:val="21"/>
        </w:numPr>
        <w:spacing w:line="276" w:lineRule="auto"/>
        <w:ind w:left="567" w:hanging="283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Zabezpieczenie antykorozyjne bramy poprzez cynkowanie ogniowe oraz malowanie proszkowe</w:t>
      </w:r>
    </w:p>
    <w:p w14:paraId="2F34C7C0" w14:textId="77777777" w:rsidR="005F5629" w:rsidRPr="005F5629" w:rsidRDefault="005F5629" w:rsidP="005F5629">
      <w:pPr>
        <w:pStyle w:val="Akapitzlist"/>
        <w:spacing w:line="276" w:lineRule="auto"/>
        <w:ind w:left="567"/>
        <w:jc w:val="both"/>
        <w:rPr>
          <w:rFonts w:ascii="Times New Roman" w:hAnsi="Times New Roman" w:cs="Times New Roman"/>
        </w:rPr>
      </w:pPr>
    </w:p>
    <w:p w14:paraId="62124264" w14:textId="0775F064" w:rsidR="00244243" w:rsidRPr="00244243" w:rsidRDefault="00244243" w:rsidP="00244243">
      <w:pPr>
        <w:pStyle w:val="Akapitzlist"/>
        <w:spacing w:line="276" w:lineRule="auto"/>
        <w:ind w:left="567"/>
        <w:jc w:val="both"/>
        <w:rPr>
          <w:rFonts w:ascii="Times New Roman" w:hAnsi="Times New Roman" w:cs="Times New Roman"/>
          <w:u w:val="single"/>
        </w:rPr>
      </w:pPr>
      <w:r w:rsidRPr="00244243">
        <w:rPr>
          <w:rFonts w:ascii="Times New Roman" w:hAnsi="Times New Roman" w:cs="Times New Roman"/>
          <w:u w:val="single"/>
        </w:rPr>
        <w:t>Rysunek nr 1 – zdjęcie poglądowe piłkochwytu</w:t>
      </w:r>
    </w:p>
    <w:p w14:paraId="49939138" w14:textId="3D36FEAA" w:rsidR="0025488B" w:rsidRPr="00FA3065" w:rsidRDefault="0025488B" w:rsidP="0025488B">
      <w:pPr>
        <w:pStyle w:val="Akapitzlist"/>
        <w:spacing w:line="276" w:lineRule="auto"/>
        <w:ind w:left="567"/>
        <w:jc w:val="both"/>
        <w:rPr>
          <w:rFonts w:ascii="Times New Roman" w:hAnsi="Times New Roman" w:cs="Times New Roman"/>
        </w:rPr>
      </w:pPr>
      <w:r w:rsidRPr="00FA3065">
        <w:rPr>
          <w:rFonts w:ascii="Times New Roman" w:eastAsia="Times New Roman" w:hAnsi="Times New Roman" w:cs="Times New Roman"/>
          <w:b/>
          <w:noProof/>
        </w:rPr>
        <w:drawing>
          <wp:inline distT="0" distB="0" distL="0" distR="0" wp14:anchorId="01D49A20" wp14:editId="25C75DB6">
            <wp:extent cx="2122999" cy="2819668"/>
            <wp:effectExtent l="0" t="0" r="0" b="0"/>
            <wp:docPr id="18077725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777259" name="Obraz 180777259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9141" cy="2827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22E995" w14:textId="26C29F3F" w:rsidR="00264982" w:rsidRPr="00FA3065" w:rsidRDefault="00264982" w:rsidP="00340D35">
      <w:pPr>
        <w:spacing w:after="0" w:line="276" w:lineRule="auto"/>
        <w:jc w:val="both"/>
        <w:rPr>
          <w:rFonts w:ascii="Times New Roman" w:hAnsi="Times New Roman" w:cs="Times New Roman"/>
          <w:b/>
          <w:bCs/>
        </w:rPr>
      </w:pPr>
      <w:r w:rsidRPr="00FA3065">
        <w:rPr>
          <w:rFonts w:ascii="Times New Roman" w:hAnsi="Times New Roman" w:cs="Times New Roman"/>
          <w:b/>
          <w:bCs/>
        </w:rPr>
        <w:lastRenderedPageBreak/>
        <w:t>3.</w:t>
      </w:r>
      <w:r w:rsidR="00BF33A4" w:rsidRPr="00FA3065">
        <w:rPr>
          <w:rFonts w:ascii="Times New Roman" w:hAnsi="Times New Roman" w:cs="Times New Roman"/>
          <w:b/>
          <w:bCs/>
        </w:rPr>
        <w:t>5</w:t>
      </w:r>
      <w:r w:rsidRPr="00FA3065">
        <w:rPr>
          <w:rFonts w:ascii="Times New Roman" w:hAnsi="Times New Roman" w:cs="Times New Roman"/>
          <w:b/>
          <w:bCs/>
        </w:rPr>
        <w:t>. Bramy wjazdowe</w:t>
      </w:r>
      <w:r w:rsidR="00A75776" w:rsidRPr="00FA3065">
        <w:rPr>
          <w:rFonts w:ascii="Times New Roman" w:hAnsi="Times New Roman" w:cs="Times New Roman"/>
          <w:b/>
          <w:bCs/>
        </w:rPr>
        <w:t xml:space="preserve"> – 2 sztuki </w:t>
      </w:r>
    </w:p>
    <w:p w14:paraId="57ACD766" w14:textId="2E1FE962" w:rsidR="00A75776" w:rsidRPr="00FA3065" w:rsidRDefault="00A75776" w:rsidP="00A75776">
      <w:pPr>
        <w:numPr>
          <w:ilvl w:val="0"/>
          <w:numId w:val="22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Wykonanie bramy panelowej przesuwnej o L-  6,0 m (światło przejazdu) i H-2,0 m. </w:t>
      </w:r>
    </w:p>
    <w:p w14:paraId="1CD04769" w14:textId="77777777" w:rsidR="00A75776" w:rsidRPr="00FA3065" w:rsidRDefault="00A75776" w:rsidP="00A75776">
      <w:pPr>
        <w:numPr>
          <w:ilvl w:val="0"/>
          <w:numId w:val="22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Konstrukcja bramy z profili stalowych o przekroju 6×4 cm oraz belki nośnej 8×8 cm. </w:t>
      </w:r>
    </w:p>
    <w:p w14:paraId="7D505B6F" w14:textId="77777777" w:rsidR="00A75776" w:rsidRPr="00FA3065" w:rsidRDefault="00A75776" w:rsidP="00A75776">
      <w:pPr>
        <w:numPr>
          <w:ilvl w:val="0"/>
          <w:numId w:val="22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Zabezpieczenie antykorozyjne i wykończenie poprzez malowanie w kolorze RAL 7016 (antracyt). </w:t>
      </w:r>
    </w:p>
    <w:p w14:paraId="0ED0BECB" w14:textId="77777777" w:rsidR="00A75776" w:rsidRPr="00FA3065" w:rsidRDefault="00A75776" w:rsidP="00A75776">
      <w:pPr>
        <w:numPr>
          <w:ilvl w:val="0"/>
          <w:numId w:val="22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Wypełnienie skrzydła bramy panelem ogrodzeniowym typu 3D. </w:t>
      </w:r>
    </w:p>
    <w:p w14:paraId="793422D2" w14:textId="77777777" w:rsidR="00A75776" w:rsidRPr="00FA3065" w:rsidRDefault="00A75776" w:rsidP="00A75776">
      <w:pPr>
        <w:numPr>
          <w:ilvl w:val="0"/>
          <w:numId w:val="22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Parametry panelu wypełniającego: </w:t>
      </w:r>
    </w:p>
    <w:p w14:paraId="6028D184" w14:textId="77777777" w:rsidR="00A75776" w:rsidRPr="00FA3065" w:rsidRDefault="00A75776" w:rsidP="00A75776">
      <w:pPr>
        <w:numPr>
          <w:ilvl w:val="1"/>
          <w:numId w:val="22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grubość drutu: Ø4 mm lub Ø5 mm, </w:t>
      </w:r>
    </w:p>
    <w:p w14:paraId="18FA9F47" w14:textId="77777777" w:rsidR="00A75776" w:rsidRPr="00FA3065" w:rsidRDefault="00A75776" w:rsidP="00A75776">
      <w:pPr>
        <w:numPr>
          <w:ilvl w:val="1"/>
          <w:numId w:val="22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rozmiar oczek: 5×20 cm. </w:t>
      </w:r>
    </w:p>
    <w:p w14:paraId="61BD36F7" w14:textId="77777777" w:rsidR="00A75776" w:rsidRPr="00FA3065" w:rsidRDefault="00A75776" w:rsidP="00A75776">
      <w:pPr>
        <w:numPr>
          <w:ilvl w:val="0"/>
          <w:numId w:val="22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Montaż słupków nośnych o przekroju 8×8 cm, wyposażonych w daszki ochronne. </w:t>
      </w:r>
    </w:p>
    <w:p w14:paraId="32F28935" w14:textId="77777777" w:rsidR="00A75776" w:rsidRPr="00FA3065" w:rsidRDefault="00A75776" w:rsidP="00A75776">
      <w:pPr>
        <w:numPr>
          <w:ilvl w:val="0"/>
          <w:numId w:val="22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Wyposażenie bramy w system jezdny: </w:t>
      </w:r>
    </w:p>
    <w:p w14:paraId="1D868A2D" w14:textId="77777777" w:rsidR="00A75776" w:rsidRPr="00FA3065" w:rsidRDefault="00A75776" w:rsidP="00A75776">
      <w:pPr>
        <w:numPr>
          <w:ilvl w:val="1"/>
          <w:numId w:val="22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wózki bramowe – 2 szt., </w:t>
      </w:r>
    </w:p>
    <w:p w14:paraId="4D6FA49B" w14:textId="77777777" w:rsidR="00A75776" w:rsidRPr="00FA3065" w:rsidRDefault="00A75776" w:rsidP="00A75776">
      <w:pPr>
        <w:numPr>
          <w:ilvl w:val="1"/>
          <w:numId w:val="22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rolka najazdowa, </w:t>
      </w:r>
    </w:p>
    <w:p w14:paraId="4F0ABA5B" w14:textId="77777777" w:rsidR="00A75776" w:rsidRPr="00FA3065" w:rsidRDefault="00A75776" w:rsidP="00A75776">
      <w:pPr>
        <w:numPr>
          <w:ilvl w:val="1"/>
          <w:numId w:val="22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gniazdo najazdu, </w:t>
      </w:r>
    </w:p>
    <w:p w14:paraId="699C0C0C" w14:textId="77777777" w:rsidR="00A75776" w:rsidRPr="00FA3065" w:rsidRDefault="00A75776" w:rsidP="00A75776">
      <w:pPr>
        <w:numPr>
          <w:ilvl w:val="1"/>
          <w:numId w:val="22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kątownik rolki prowadzącej. </w:t>
      </w:r>
    </w:p>
    <w:p w14:paraId="22872425" w14:textId="77777777" w:rsidR="00A75776" w:rsidRPr="00FA3065" w:rsidRDefault="00A75776" w:rsidP="00A75776">
      <w:pPr>
        <w:numPr>
          <w:ilvl w:val="0"/>
          <w:numId w:val="22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Montaż elementów prowadzących i stabilizujących pracę bramy. </w:t>
      </w:r>
    </w:p>
    <w:p w14:paraId="3582559E" w14:textId="77777777" w:rsidR="00A75776" w:rsidRPr="00FA3065" w:rsidRDefault="00A75776" w:rsidP="00A75776">
      <w:pPr>
        <w:numPr>
          <w:ilvl w:val="0"/>
          <w:numId w:val="22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Wyposażenie bramy w zamek hakowy wraz z wkładką zamkową. </w:t>
      </w:r>
    </w:p>
    <w:p w14:paraId="641B4E63" w14:textId="77777777" w:rsidR="00A75776" w:rsidRPr="00FA3065" w:rsidRDefault="00A75776" w:rsidP="00A75776">
      <w:pPr>
        <w:numPr>
          <w:ilvl w:val="0"/>
          <w:numId w:val="22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Montaż pochwytu bramowego umożliwiającego wygodne użytkowanie. </w:t>
      </w:r>
    </w:p>
    <w:p w14:paraId="069B0A74" w14:textId="51D07AF8" w:rsidR="00A75776" w:rsidRDefault="00A75776" w:rsidP="00A75776">
      <w:pPr>
        <w:numPr>
          <w:ilvl w:val="0"/>
          <w:numId w:val="22"/>
        </w:numPr>
        <w:spacing w:after="0" w:line="276" w:lineRule="auto"/>
        <w:jc w:val="both"/>
        <w:rPr>
          <w:rFonts w:ascii="Times New Roman" w:hAnsi="Times New Roman" w:cs="Times New Roman"/>
          <w:b/>
          <w:bCs/>
        </w:rPr>
      </w:pPr>
      <w:r w:rsidRPr="00FA3065">
        <w:rPr>
          <w:rFonts w:ascii="Times New Roman" w:hAnsi="Times New Roman" w:cs="Times New Roman"/>
        </w:rPr>
        <w:t>Regulacja i uruchomienie bramy przesuwnej wraz ze sprawdzeniem poprawności działania</w:t>
      </w:r>
    </w:p>
    <w:p w14:paraId="15110930" w14:textId="5424FDB1" w:rsidR="00FA3065" w:rsidRPr="00244243" w:rsidRDefault="00244243" w:rsidP="00244243">
      <w:pPr>
        <w:spacing w:after="0" w:line="276" w:lineRule="auto"/>
        <w:ind w:left="720"/>
        <w:jc w:val="both"/>
        <w:rPr>
          <w:rFonts w:ascii="Times New Roman" w:hAnsi="Times New Roman" w:cs="Times New Roman"/>
          <w:u w:val="single"/>
        </w:rPr>
      </w:pPr>
      <w:r w:rsidRPr="00244243">
        <w:rPr>
          <w:rFonts w:ascii="Times New Roman" w:hAnsi="Times New Roman" w:cs="Times New Roman"/>
          <w:u w:val="single"/>
        </w:rPr>
        <w:t xml:space="preserve">Rysunek nr 2 – brama wjazdowa </w:t>
      </w:r>
    </w:p>
    <w:p w14:paraId="48DFE3C0" w14:textId="77777777" w:rsidR="00A75776" w:rsidRPr="00FA3065" w:rsidRDefault="00A75776" w:rsidP="00340D35">
      <w:pPr>
        <w:spacing w:after="0" w:line="276" w:lineRule="auto"/>
        <w:jc w:val="both"/>
        <w:rPr>
          <w:rFonts w:ascii="Times New Roman" w:hAnsi="Times New Roman" w:cs="Times New Roman"/>
          <w:b/>
          <w:bCs/>
        </w:rPr>
      </w:pPr>
    </w:p>
    <w:p w14:paraId="71C0451C" w14:textId="59D2DE38" w:rsidR="0025488B" w:rsidRPr="00FA3065" w:rsidRDefault="0025488B" w:rsidP="00340D35">
      <w:pPr>
        <w:spacing w:after="0" w:line="276" w:lineRule="auto"/>
        <w:jc w:val="both"/>
        <w:rPr>
          <w:rFonts w:ascii="Times New Roman" w:hAnsi="Times New Roman" w:cs="Times New Roman"/>
          <w:b/>
          <w:bCs/>
        </w:rPr>
      </w:pPr>
      <w:r w:rsidRPr="00FA3065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09A4000F" wp14:editId="7964CF7F">
            <wp:extent cx="5210175" cy="2496914"/>
            <wp:effectExtent l="0" t="0" r="0" b="0"/>
            <wp:docPr id="72092177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92177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16901" cy="2500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F33CD3" w14:textId="3A40E191" w:rsidR="00264982" w:rsidRPr="00FA3065" w:rsidRDefault="00264982" w:rsidP="00340D35">
      <w:pPr>
        <w:spacing w:after="0" w:line="276" w:lineRule="auto"/>
        <w:jc w:val="both"/>
        <w:rPr>
          <w:rFonts w:ascii="Times New Roman" w:hAnsi="Times New Roman" w:cs="Times New Roman"/>
          <w:b/>
          <w:bCs/>
        </w:rPr>
      </w:pPr>
      <w:r w:rsidRPr="00FA3065">
        <w:rPr>
          <w:rFonts w:ascii="Times New Roman" w:hAnsi="Times New Roman" w:cs="Times New Roman"/>
          <w:b/>
          <w:bCs/>
        </w:rPr>
        <w:t>3.</w:t>
      </w:r>
      <w:r w:rsidR="00BF33A4" w:rsidRPr="00FA3065">
        <w:rPr>
          <w:rFonts w:ascii="Times New Roman" w:hAnsi="Times New Roman" w:cs="Times New Roman"/>
          <w:b/>
          <w:bCs/>
        </w:rPr>
        <w:t>6</w:t>
      </w:r>
      <w:r w:rsidRPr="00FA3065">
        <w:rPr>
          <w:rFonts w:ascii="Times New Roman" w:hAnsi="Times New Roman" w:cs="Times New Roman"/>
          <w:b/>
          <w:bCs/>
        </w:rPr>
        <w:t>. Furtka</w:t>
      </w:r>
    </w:p>
    <w:p w14:paraId="6C715353" w14:textId="77777777" w:rsidR="00264982" w:rsidRPr="00FA3065" w:rsidRDefault="00264982" w:rsidP="00340D35">
      <w:pPr>
        <w:numPr>
          <w:ilvl w:val="0"/>
          <w:numId w:val="7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furtka wejściowa – 1 szt.,</w:t>
      </w:r>
    </w:p>
    <w:p w14:paraId="74CF2019" w14:textId="41622EEB" w:rsidR="00264982" w:rsidRPr="00FA3065" w:rsidRDefault="00264982" w:rsidP="00340D35">
      <w:pPr>
        <w:numPr>
          <w:ilvl w:val="0"/>
          <w:numId w:val="7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szerokość: L = 1,20 m, wysokość: H = 2,00 m,</w:t>
      </w:r>
    </w:p>
    <w:p w14:paraId="490F53F8" w14:textId="77777777" w:rsidR="00264982" w:rsidRPr="00FA3065" w:rsidRDefault="00264982" w:rsidP="00340D35">
      <w:pPr>
        <w:numPr>
          <w:ilvl w:val="0"/>
          <w:numId w:val="7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konstrukcja z profilu 60 × 40 × 2 mm,</w:t>
      </w:r>
    </w:p>
    <w:p w14:paraId="6C1538B8" w14:textId="77777777" w:rsidR="00264982" w:rsidRPr="00FA3065" w:rsidRDefault="00264982" w:rsidP="00340D35">
      <w:pPr>
        <w:numPr>
          <w:ilvl w:val="0"/>
          <w:numId w:val="7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wypełnienie: panel ogrodzeniowy zgodny z parametrami ogrodzenia,</w:t>
      </w:r>
    </w:p>
    <w:p w14:paraId="052DCCB4" w14:textId="77777777" w:rsidR="00264982" w:rsidRPr="00FA3065" w:rsidRDefault="00264982" w:rsidP="00340D35">
      <w:pPr>
        <w:numPr>
          <w:ilvl w:val="0"/>
          <w:numId w:val="7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zabezpieczenie: ocynk ogniowy,</w:t>
      </w:r>
    </w:p>
    <w:p w14:paraId="4912D18F" w14:textId="77777777" w:rsidR="00264982" w:rsidRPr="00FA3065" w:rsidRDefault="00264982" w:rsidP="00340D35">
      <w:pPr>
        <w:numPr>
          <w:ilvl w:val="0"/>
          <w:numId w:val="7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wykończenie: malowanie proszkowe, kolor RAL 7016,</w:t>
      </w:r>
    </w:p>
    <w:p w14:paraId="71FE2F51" w14:textId="77777777" w:rsidR="00264982" w:rsidRPr="00FA3065" w:rsidRDefault="00264982" w:rsidP="00340D35">
      <w:pPr>
        <w:numPr>
          <w:ilvl w:val="0"/>
          <w:numId w:val="7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słupki furtki z profilu 80 × 80 × 3 mm.</w:t>
      </w:r>
    </w:p>
    <w:p w14:paraId="697F8784" w14:textId="09C71FFE" w:rsidR="005A0FE5" w:rsidRPr="00FA3065" w:rsidRDefault="005A0FE5" w:rsidP="005A0FE5">
      <w:pPr>
        <w:spacing w:after="0" w:line="276" w:lineRule="auto"/>
        <w:jc w:val="both"/>
        <w:rPr>
          <w:rFonts w:ascii="Times New Roman" w:hAnsi="Times New Roman" w:cs="Times New Roman"/>
          <w:b/>
          <w:bCs/>
        </w:rPr>
      </w:pPr>
      <w:r w:rsidRPr="00FA3065">
        <w:rPr>
          <w:rFonts w:ascii="Times New Roman" w:hAnsi="Times New Roman" w:cs="Times New Roman"/>
          <w:b/>
          <w:bCs/>
        </w:rPr>
        <w:t>4. Prace dodatkowe</w:t>
      </w:r>
    </w:p>
    <w:p w14:paraId="574DB3D5" w14:textId="1D7E9228" w:rsidR="005A0FE5" w:rsidRPr="00FA3065" w:rsidRDefault="005A0FE5" w:rsidP="005A0FE5">
      <w:pPr>
        <w:pStyle w:val="Akapitzlist"/>
        <w:numPr>
          <w:ilvl w:val="0"/>
          <w:numId w:val="23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Umocnienie rowu wokół istniejącej studzienki kostką kamienną – 5 m</w:t>
      </w:r>
      <w:r w:rsidRPr="00FA3065">
        <w:rPr>
          <w:rFonts w:ascii="Times New Roman" w:hAnsi="Times New Roman" w:cs="Times New Roman"/>
          <w:vertAlign w:val="superscript"/>
        </w:rPr>
        <w:t>2</w:t>
      </w:r>
    </w:p>
    <w:p w14:paraId="33808702" w14:textId="0E515BDB" w:rsidR="005A0FE5" w:rsidRPr="00FA3065" w:rsidRDefault="000C5865" w:rsidP="005A0FE5">
      <w:pPr>
        <w:pStyle w:val="Akapitzlist"/>
        <w:numPr>
          <w:ilvl w:val="0"/>
          <w:numId w:val="23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Demontaż</w:t>
      </w:r>
      <w:r w:rsidR="005A0FE5" w:rsidRPr="00FA3065">
        <w:rPr>
          <w:rFonts w:ascii="Times New Roman" w:hAnsi="Times New Roman" w:cs="Times New Roman"/>
        </w:rPr>
        <w:t xml:space="preserve"> </w:t>
      </w:r>
      <w:r w:rsidRPr="00FA3065">
        <w:rPr>
          <w:rFonts w:ascii="Times New Roman" w:hAnsi="Times New Roman" w:cs="Times New Roman"/>
        </w:rPr>
        <w:t>znaków</w:t>
      </w:r>
      <w:r w:rsidR="005A0FE5" w:rsidRPr="00FA3065">
        <w:rPr>
          <w:rFonts w:ascii="Times New Roman" w:hAnsi="Times New Roman" w:cs="Times New Roman"/>
        </w:rPr>
        <w:t xml:space="preserve"> – 4 sztuki</w:t>
      </w:r>
    </w:p>
    <w:p w14:paraId="1C3829C0" w14:textId="62109CBF" w:rsidR="005777B4" w:rsidRPr="00FA3065" w:rsidRDefault="005A0FE5" w:rsidP="00340D35">
      <w:pPr>
        <w:spacing w:after="0" w:line="276" w:lineRule="auto"/>
        <w:jc w:val="both"/>
        <w:rPr>
          <w:rFonts w:ascii="Times New Roman" w:hAnsi="Times New Roman" w:cs="Times New Roman"/>
          <w:b/>
          <w:bCs/>
        </w:rPr>
      </w:pPr>
      <w:r w:rsidRPr="00FA3065">
        <w:rPr>
          <w:rFonts w:ascii="Times New Roman" w:hAnsi="Times New Roman" w:cs="Times New Roman"/>
          <w:b/>
          <w:bCs/>
        </w:rPr>
        <w:t>5</w:t>
      </w:r>
      <w:r w:rsidR="00264982" w:rsidRPr="00FA3065">
        <w:rPr>
          <w:rFonts w:ascii="Times New Roman" w:hAnsi="Times New Roman" w:cs="Times New Roman"/>
          <w:b/>
          <w:bCs/>
        </w:rPr>
        <w:t>. Lokalizacja inwestycji</w:t>
      </w:r>
    </w:p>
    <w:p w14:paraId="6606EF88" w14:textId="77777777" w:rsidR="00264982" w:rsidRPr="00FA3065" w:rsidRDefault="00264982" w:rsidP="00340D35">
      <w:pPr>
        <w:numPr>
          <w:ilvl w:val="0"/>
          <w:numId w:val="8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miejscowość: Sarnów,</w:t>
      </w:r>
    </w:p>
    <w:p w14:paraId="3320149E" w14:textId="77777777" w:rsidR="00264982" w:rsidRPr="00FA3065" w:rsidRDefault="00264982" w:rsidP="00340D35">
      <w:pPr>
        <w:numPr>
          <w:ilvl w:val="0"/>
          <w:numId w:val="8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ulica: Główna,</w:t>
      </w:r>
    </w:p>
    <w:p w14:paraId="70C3AD90" w14:textId="77777777" w:rsidR="00264982" w:rsidRPr="00FA3065" w:rsidRDefault="00264982" w:rsidP="00340D35">
      <w:pPr>
        <w:numPr>
          <w:ilvl w:val="0"/>
          <w:numId w:val="8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obiekt: Klub Sportowy „Błękitni”,</w:t>
      </w:r>
    </w:p>
    <w:p w14:paraId="1DE6680C" w14:textId="77777777" w:rsidR="00264982" w:rsidRPr="00FA3065" w:rsidRDefault="00264982" w:rsidP="00340D35">
      <w:pPr>
        <w:numPr>
          <w:ilvl w:val="0"/>
          <w:numId w:val="8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lastRenderedPageBreak/>
        <w:t>działka ewidencyjna: nr 1016/1.</w:t>
      </w:r>
    </w:p>
    <w:p w14:paraId="2B325C38" w14:textId="48C00351" w:rsidR="00264982" w:rsidRPr="00FA3065" w:rsidRDefault="005A0FE5" w:rsidP="00340D35">
      <w:pPr>
        <w:spacing w:after="0" w:line="276" w:lineRule="auto"/>
        <w:jc w:val="both"/>
        <w:rPr>
          <w:rFonts w:ascii="Times New Roman" w:hAnsi="Times New Roman" w:cs="Times New Roman"/>
          <w:b/>
          <w:bCs/>
        </w:rPr>
      </w:pPr>
      <w:r w:rsidRPr="00FA3065">
        <w:rPr>
          <w:rFonts w:ascii="Times New Roman" w:hAnsi="Times New Roman" w:cs="Times New Roman"/>
          <w:b/>
          <w:bCs/>
        </w:rPr>
        <w:t>6</w:t>
      </w:r>
      <w:r w:rsidR="005777B4" w:rsidRPr="00FA3065">
        <w:rPr>
          <w:rFonts w:ascii="Times New Roman" w:hAnsi="Times New Roman" w:cs="Times New Roman"/>
          <w:b/>
          <w:bCs/>
        </w:rPr>
        <w:t>. Prace geodezyjne</w:t>
      </w:r>
    </w:p>
    <w:p w14:paraId="1021F1BB" w14:textId="6BC2B77A" w:rsidR="005777B4" w:rsidRPr="00FA3065" w:rsidRDefault="005777B4" w:rsidP="005777B4">
      <w:pPr>
        <w:pStyle w:val="Akapitzlist"/>
        <w:numPr>
          <w:ilvl w:val="0"/>
          <w:numId w:val="16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obsługa inwestycji</w:t>
      </w:r>
    </w:p>
    <w:p w14:paraId="11CC3D01" w14:textId="7CF4A269" w:rsidR="005777B4" w:rsidRPr="00FA3065" w:rsidRDefault="005777B4" w:rsidP="005777B4">
      <w:pPr>
        <w:pStyle w:val="Akapitzlist"/>
        <w:numPr>
          <w:ilvl w:val="0"/>
          <w:numId w:val="16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wytyczenie</w:t>
      </w:r>
    </w:p>
    <w:p w14:paraId="0778D2D4" w14:textId="4D818D1E" w:rsidR="005777B4" w:rsidRDefault="005777B4" w:rsidP="005777B4">
      <w:pPr>
        <w:pStyle w:val="Akapitzlist"/>
        <w:numPr>
          <w:ilvl w:val="0"/>
          <w:numId w:val="16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pomiar powykonawczy</w:t>
      </w:r>
    </w:p>
    <w:p w14:paraId="37B27F37" w14:textId="77777777" w:rsidR="005F5629" w:rsidRDefault="005F5629" w:rsidP="005F5629">
      <w:pPr>
        <w:pStyle w:val="Akapitzlist"/>
        <w:spacing w:after="0" w:line="276" w:lineRule="auto"/>
        <w:jc w:val="both"/>
        <w:rPr>
          <w:rFonts w:ascii="Times New Roman" w:hAnsi="Times New Roman" w:cs="Times New Roman"/>
        </w:rPr>
      </w:pPr>
    </w:p>
    <w:p w14:paraId="737F3B3B" w14:textId="3F7B2B44" w:rsidR="00244243" w:rsidRPr="00252128" w:rsidRDefault="00244243" w:rsidP="00244243">
      <w:pPr>
        <w:spacing w:after="0" w:line="276" w:lineRule="auto"/>
        <w:ind w:left="360"/>
        <w:jc w:val="both"/>
        <w:rPr>
          <w:rFonts w:ascii="Times New Roman" w:hAnsi="Times New Roman" w:cs="Times New Roman"/>
          <w:u w:val="single"/>
        </w:rPr>
      </w:pPr>
      <w:r w:rsidRPr="00252128">
        <w:rPr>
          <w:rFonts w:ascii="Times New Roman" w:hAnsi="Times New Roman" w:cs="Times New Roman"/>
          <w:u w:val="single"/>
        </w:rPr>
        <w:t>Rysunek nr 3 –</w:t>
      </w:r>
      <w:r w:rsidR="005F5629" w:rsidRPr="00252128">
        <w:rPr>
          <w:rFonts w:ascii="Times New Roman" w:hAnsi="Times New Roman" w:cs="Times New Roman"/>
          <w:u w:val="single"/>
        </w:rPr>
        <w:t xml:space="preserve"> Orientacyjna trasa wymiany ogrodzenia oraz lokalizacja piłochwytu</w:t>
      </w:r>
    </w:p>
    <w:p w14:paraId="48EC6267" w14:textId="57DECDF3" w:rsidR="00252128" w:rsidRDefault="00252128" w:rsidP="00244243">
      <w:pPr>
        <w:spacing w:after="0" w:line="276" w:lineRule="auto"/>
        <w:ind w:left="360"/>
        <w:jc w:val="both"/>
        <w:rPr>
          <w:rFonts w:ascii="Times New Roman" w:hAnsi="Times New Roman" w:cs="Times New Roman"/>
        </w:rPr>
      </w:pPr>
      <w:r w:rsidRPr="00252128">
        <w:rPr>
          <w:rFonts w:ascii="Times New Roman" w:hAnsi="Times New Roman" w:cs="Times New Roman"/>
          <w:noProof/>
        </w:rPr>
        <w:drawing>
          <wp:inline distT="0" distB="0" distL="0" distR="0" wp14:anchorId="198FD9AB" wp14:editId="4B6A7E08">
            <wp:extent cx="3171825" cy="3576739"/>
            <wp:effectExtent l="0" t="0" r="0" b="5080"/>
            <wp:docPr id="53008826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088266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174001" cy="3579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FA082" w14:textId="4AFCDB06" w:rsidR="00244243" w:rsidRDefault="00244243" w:rsidP="00244243">
      <w:pPr>
        <w:spacing w:after="0" w:line="276" w:lineRule="auto"/>
        <w:ind w:left="360"/>
        <w:jc w:val="both"/>
        <w:rPr>
          <w:rFonts w:ascii="Times New Roman" w:hAnsi="Times New Roman" w:cs="Times New Roman"/>
        </w:rPr>
      </w:pPr>
    </w:p>
    <w:p w14:paraId="2BFD131E" w14:textId="77777777" w:rsidR="005F5629" w:rsidRDefault="005F5629" w:rsidP="00244243">
      <w:pPr>
        <w:spacing w:after="0" w:line="276" w:lineRule="auto"/>
        <w:ind w:left="360"/>
        <w:jc w:val="both"/>
        <w:rPr>
          <w:rFonts w:ascii="Times New Roman" w:hAnsi="Times New Roman" w:cs="Times New Roman"/>
        </w:rPr>
      </w:pPr>
    </w:p>
    <w:p w14:paraId="22A25B3D" w14:textId="5C8C4ED6" w:rsidR="00244243" w:rsidRPr="005F5629" w:rsidRDefault="005F5629" w:rsidP="00244243">
      <w:pPr>
        <w:spacing w:after="0" w:line="276" w:lineRule="auto"/>
        <w:ind w:left="360"/>
        <w:jc w:val="both"/>
        <w:rPr>
          <w:rFonts w:ascii="Times New Roman" w:hAnsi="Times New Roman" w:cs="Times New Roman"/>
          <w:u w:val="single"/>
        </w:rPr>
      </w:pPr>
      <w:r w:rsidRPr="005F5629">
        <w:rPr>
          <w:rFonts w:ascii="Times New Roman" w:hAnsi="Times New Roman" w:cs="Times New Roman"/>
          <w:u w:val="single"/>
        </w:rPr>
        <w:t xml:space="preserve">Rysunek nr 4 – Orientacyjna trasa ogrodzenia wokół parkingu </w:t>
      </w:r>
    </w:p>
    <w:p w14:paraId="31F9DB06" w14:textId="785FC360" w:rsidR="005F5629" w:rsidRDefault="005F5629" w:rsidP="00244243">
      <w:pPr>
        <w:spacing w:after="0" w:line="276" w:lineRule="auto"/>
        <w:ind w:left="360"/>
        <w:jc w:val="both"/>
        <w:rPr>
          <w:rFonts w:ascii="Times New Roman" w:hAnsi="Times New Roman" w:cs="Times New Roman"/>
        </w:rPr>
      </w:pPr>
      <w:r w:rsidRPr="005F5629">
        <w:rPr>
          <w:rFonts w:ascii="Times New Roman" w:hAnsi="Times New Roman" w:cs="Times New Roman"/>
          <w:noProof/>
        </w:rPr>
        <w:drawing>
          <wp:inline distT="0" distB="0" distL="0" distR="0" wp14:anchorId="0CD729F9" wp14:editId="2BD6761B">
            <wp:extent cx="3295650" cy="3372485"/>
            <wp:effectExtent l="0" t="0" r="0" b="0"/>
            <wp:docPr id="188207140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07140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05450" cy="3382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EADE8" w14:textId="77777777" w:rsidR="00244243" w:rsidRDefault="00244243" w:rsidP="00244243">
      <w:pPr>
        <w:spacing w:after="0" w:line="276" w:lineRule="auto"/>
        <w:ind w:left="360"/>
        <w:jc w:val="both"/>
        <w:rPr>
          <w:rFonts w:ascii="Times New Roman" w:hAnsi="Times New Roman" w:cs="Times New Roman"/>
        </w:rPr>
      </w:pPr>
    </w:p>
    <w:p w14:paraId="3C0E7558" w14:textId="300ACDE7" w:rsidR="00244243" w:rsidRPr="00244243" w:rsidRDefault="00244243" w:rsidP="005F5629">
      <w:pPr>
        <w:spacing w:after="0" w:line="276" w:lineRule="auto"/>
        <w:jc w:val="both"/>
        <w:rPr>
          <w:rFonts w:ascii="Times New Roman" w:hAnsi="Times New Roman" w:cs="Times New Roman"/>
        </w:rPr>
      </w:pPr>
    </w:p>
    <w:p w14:paraId="53A5236C" w14:textId="77777777" w:rsidR="00264982" w:rsidRPr="00FA3065" w:rsidRDefault="00264982" w:rsidP="00340D35">
      <w:pPr>
        <w:spacing w:after="0" w:line="276" w:lineRule="auto"/>
        <w:jc w:val="both"/>
        <w:rPr>
          <w:rFonts w:ascii="Times New Roman" w:hAnsi="Times New Roman" w:cs="Times New Roman"/>
        </w:rPr>
      </w:pPr>
    </w:p>
    <w:p w14:paraId="34BF09EF" w14:textId="6E40AF3E" w:rsidR="00264982" w:rsidRPr="00FA3065" w:rsidRDefault="00264982" w:rsidP="00340D35">
      <w:p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  <w:b/>
          <w:bCs/>
        </w:rPr>
        <w:t>II. Zagospodarowanie terenu przy Szkole Podstawowej w Gródkowie</w:t>
      </w:r>
    </w:p>
    <w:p w14:paraId="1FECE2C7" w14:textId="77777777" w:rsidR="00264982" w:rsidRPr="00FA3065" w:rsidRDefault="00264982" w:rsidP="00340D35">
      <w:pPr>
        <w:spacing w:after="0" w:line="276" w:lineRule="auto"/>
        <w:jc w:val="both"/>
        <w:rPr>
          <w:rFonts w:ascii="Times New Roman" w:hAnsi="Times New Roman" w:cs="Times New Roman"/>
          <w:b/>
          <w:bCs/>
        </w:rPr>
      </w:pPr>
      <w:r w:rsidRPr="00FA3065">
        <w:rPr>
          <w:rFonts w:ascii="Times New Roman" w:hAnsi="Times New Roman" w:cs="Times New Roman"/>
          <w:b/>
          <w:bCs/>
        </w:rPr>
        <w:t>1. Cel inwestycji</w:t>
      </w:r>
    </w:p>
    <w:p w14:paraId="5DC4B4AC" w14:textId="77777777" w:rsidR="00264982" w:rsidRPr="00FA3065" w:rsidRDefault="00264982" w:rsidP="004C5224">
      <w:pPr>
        <w:spacing w:after="0" w:line="276" w:lineRule="auto"/>
        <w:ind w:firstLine="708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Celem inwestycji jest wymiana istniejącego ogrodzenia terenu szkoły od strony lasu w celu poprawy bezpieczeństwa, estetyki oraz trwałości infrastruktury.</w:t>
      </w:r>
    </w:p>
    <w:p w14:paraId="08CCF7A8" w14:textId="77777777" w:rsidR="00DC46FA" w:rsidRPr="00FA3065" w:rsidRDefault="00DC46FA" w:rsidP="00DC46FA">
      <w:pPr>
        <w:spacing w:after="0" w:line="276" w:lineRule="auto"/>
        <w:jc w:val="both"/>
        <w:rPr>
          <w:rFonts w:ascii="Times New Roman" w:hAnsi="Times New Roman" w:cs="Times New Roman"/>
          <w:b/>
          <w:bCs/>
        </w:rPr>
      </w:pPr>
      <w:r w:rsidRPr="00FA3065">
        <w:rPr>
          <w:rFonts w:ascii="Times New Roman" w:hAnsi="Times New Roman" w:cs="Times New Roman"/>
          <w:b/>
          <w:bCs/>
        </w:rPr>
        <w:t>2. Zakres robót rozbiórkowych</w:t>
      </w:r>
    </w:p>
    <w:p w14:paraId="3A45A0FA" w14:textId="77777777" w:rsidR="00DC46FA" w:rsidRPr="00FA3065" w:rsidRDefault="00DC46FA" w:rsidP="004C5224">
      <w:pPr>
        <w:spacing w:after="0" w:line="276" w:lineRule="auto"/>
        <w:ind w:firstLine="360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Zakres robót obejmuje demontaż i rozbiórkę istniejących elementów zagospodarowania terenu, w tym:</w:t>
      </w:r>
    </w:p>
    <w:p w14:paraId="4B60AB05" w14:textId="62DB674E" w:rsidR="00264982" w:rsidRPr="00FA3065" w:rsidRDefault="00264982" w:rsidP="00340D35">
      <w:pPr>
        <w:numPr>
          <w:ilvl w:val="0"/>
          <w:numId w:val="9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demontaż istniejącego ogrodzenia – </w:t>
      </w:r>
      <w:r w:rsidR="002C0542">
        <w:rPr>
          <w:rFonts w:ascii="Times New Roman" w:hAnsi="Times New Roman" w:cs="Times New Roman"/>
        </w:rPr>
        <w:t xml:space="preserve">około </w:t>
      </w:r>
      <w:r w:rsidRPr="00FA3065">
        <w:rPr>
          <w:rFonts w:ascii="Times New Roman" w:hAnsi="Times New Roman" w:cs="Times New Roman"/>
        </w:rPr>
        <w:t>137 mb,</w:t>
      </w:r>
    </w:p>
    <w:p w14:paraId="568DB97B" w14:textId="77777777" w:rsidR="00264982" w:rsidRPr="00FA3065" w:rsidRDefault="00264982" w:rsidP="00340D35">
      <w:pPr>
        <w:numPr>
          <w:ilvl w:val="0"/>
          <w:numId w:val="9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demontaż istniejącej furtki – 1 szt.,</w:t>
      </w:r>
    </w:p>
    <w:p w14:paraId="16117549" w14:textId="0D9BFE85" w:rsidR="00264982" w:rsidRPr="00FA3065" w:rsidRDefault="00264982" w:rsidP="00340D35">
      <w:pPr>
        <w:numPr>
          <w:ilvl w:val="0"/>
          <w:numId w:val="9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rozbiórkę istniejącej ławy fundamentowej po ogrodzeniu – </w:t>
      </w:r>
      <w:r w:rsidR="001C0C12" w:rsidRPr="00FA3065">
        <w:rPr>
          <w:rFonts w:ascii="Times New Roman" w:hAnsi="Times New Roman" w:cs="Times New Roman"/>
        </w:rPr>
        <w:t>2</w:t>
      </w:r>
      <w:r w:rsidRPr="00FA3065">
        <w:rPr>
          <w:rFonts w:ascii="Times New Roman" w:hAnsi="Times New Roman" w:cs="Times New Roman"/>
        </w:rPr>
        <w:t>,9</w:t>
      </w:r>
      <w:r w:rsidR="001C0C12" w:rsidRPr="00FA3065">
        <w:rPr>
          <w:rFonts w:ascii="Times New Roman" w:hAnsi="Times New Roman" w:cs="Times New Roman"/>
        </w:rPr>
        <w:t>7</w:t>
      </w:r>
      <w:r w:rsidRPr="00FA3065">
        <w:rPr>
          <w:rFonts w:ascii="Times New Roman" w:hAnsi="Times New Roman" w:cs="Times New Roman"/>
        </w:rPr>
        <w:t xml:space="preserve"> m³.</w:t>
      </w:r>
    </w:p>
    <w:p w14:paraId="2B679759" w14:textId="325A4490" w:rsidR="001C0C12" w:rsidRPr="00FA3065" w:rsidRDefault="001C0C12" w:rsidP="00340D35">
      <w:pPr>
        <w:numPr>
          <w:ilvl w:val="0"/>
          <w:numId w:val="9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rozbiórkę istniejącej podmurówki – 6,85 m </w:t>
      </w:r>
      <w:r w:rsidRPr="00FA3065">
        <w:rPr>
          <w:rFonts w:ascii="Times New Roman" w:hAnsi="Times New Roman" w:cs="Times New Roman"/>
          <w:vertAlign w:val="superscript"/>
        </w:rPr>
        <w:t>3</w:t>
      </w:r>
    </w:p>
    <w:p w14:paraId="36CD1D94" w14:textId="3FA1F0DF" w:rsidR="00264982" w:rsidRPr="00FA3065" w:rsidRDefault="00264982" w:rsidP="00340D35">
      <w:p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Po demontażu elementów ogrodzenia należy dokonać ich likwidacji zgodnie z zapisami Zarządzenia nr 120.38.2022 Wójta Gminy Psary.</w:t>
      </w:r>
    </w:p>
    <w:p w14:paraId="21C0C46E" w14:textId="272ABC7F" w:rsidR="00DC46FA" w:rsidRPr="00FA3065" w:rsidRDefault="00264982" w:rsidP="00DC46FA">
      <w:pPr>
        <w:spacing w:after="0" w:line="276" w:lineRule="auto"/>
        <w:jc w:val="both"/>
        <w:rPr>
          <w:rFonts w:ascii="Times New Roman" w:hAnsi="Times New Roman" w:cs="Times New Roman"/>
          <w:b/>
          <w:bCs/>
        </w:rPr>
      </w:pPr>
      <w:r w:rsidRPr="00FA3065">
        <w:rPr>
          <w:rFonts w:ascii="Times New Roman" w:hAnsi="Times New Roman" w:cs="Times New Roman"/>
          <w:b/>
          <w:bCs/>
        </w:rPr>
        <w:t xml:space="preserve">3. </w:t>
      </w:r>
      <w:r w:rsidR="00DC46FA" w:rsidRPr="00FA3065">
        <w:rPr>
          <w:rFonts w:ascii="Times New Roman" w:hAnsi="Times New Roman" w:cs="Times New Roman"/>
          <w:b/>
          <w:bCs/>
        </w:rPr>
        <w:t>Zakres robót montażowych</w:t>
      </w:r>
    </w:p>
    <w:p w14:paraId="1197356E" w14:textId="77777777" w:rsidR="00DC46FA" w:rsidRPr="00FA3065" w:rsidRDefault="00DC46FA" w:rsidP="004C5224">
      <w:pPr>
        <w:spacing w:after="0" w:line="276" w:lineRule="auto"/>
        <w:ind w:firstLine="708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W ramach zadania przewiduje się wykonanie nowego ogrodzenia składającego się z następujących elementów:</w:t>
      </w:r>
    </w:p>
    <w:p w14:paraId="413CE8EA" w14:textId="7B3C6F32" w:rsidR="00264982" w:rsidRPr="00FA3065" w:rsidRDefault="00264982" w:rsidP="00340D35">
      <w:pPr>
        <w:spacing w:after="0" w:line="276" w:lineRule="auto"/>
        <w:jc w:val="both"/>
        <w:rPr>
          <w:rFonts w:ascii="Times New Roman" w:hAnsi="Times New Roman" w:cs="Times New Roman"/>
          <w:b/>
          <w:bCs/>
        </w:rPr>
      </w:pPr>
      <w:r w:rsidRPr="00FA3065">
        <w:rPr>
          <w:rFonts w:ascii="Times New Roman" w:hAnsi="Times New Roman" w:cs="Times New Roman"/>
          <w:b/>
          <w:bCs/>
        </w:rPr>
        <w:t>3.1. Ogrodzenie panelowe</w:t>
      </w:r>
    </w:p>
    <w:p w14:paraId="58C028A8" w14:textId="77777777" w:rsidR="00264982" w:rsidRPr="00FA3065" w:rsidRDefault="00264982" w:rsidP="00340D35">
      <w:pPr>
        <w:numPr>
          <w:ilvl w:val="0"/>
          <w:numId w:val="10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panele ogrodzeniowe 3D z drutu stalowego Ø 5 mm,</w:t>
      </w:r>
    </w:p>
    <w:p w14:paraId="5EE49217" w14:textId="77777777" w:rsidR="00264982" w:rsidRPr="00FA3065" w:rsidRDefault="00264982" w:rsidP="00340D35">
      <w:pPr>
        <w:numPr>
          <w:ilvl w:val="0"/>
          <w:numId w:val="10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oczko 50 mm,</w:t>
      </w:r>
    </w:p>
    <w:p w14:paraId="01C56D20" w14:textId="77777777" w:rsidR="00264982" w:rsidRPr="00FA3065" w:rsidRDefault="00264982" w:rsidP="00340D35">
      <w:pPr>
        <w:numPr>
          <w:ilvl w:val="0"/>
          <w:numId w:val="10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zabezpieczenie: ocynk ogniowy,</w:t>
      </w:r>
    </w:p>
    <w:p w14:paraId="0DF82644" w14:textId="77777777" w:rsidR="00264982" w:rsidRPr="00FA3065" w:rsidRDefault="00264982" w:rsidP="00340D35">
      <w:pPr>
        <w:numPr>
          <w:ilvl w:val="0"/>
          <w:numId w:val="10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wykończenie: malowanie proszkowe, kolor RAL 7016,</w:t>
      </w:r>
    </w:p>
    <w:p w14:paraId="03E0B6AE" w14:textId="77777777" w:rsidR="00264982" w:rsidRPr="00FA3065" w:rsidRDefault="00264982" w:rsidP="00340D35">
      <w:pPr>
        <w:numPr>
          <w:ilvl w:val="0"/>
          <w:numId w:val="10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wymiary: L = 2,50 m, H = 1,73 m,</w:t>
      </w:r>
    </w:p>
    <w:p w14:paraId="5ECCEFA0" w14:textId="195EA9D2" w:rsidR="00264982" w:rsidRPr="00FA3065" w:rsidRDefault="00264982" w:rsidP="00340D35">
      <w:pPr>
        <w:numPr>
          <w:ilvl w:val="0"/>
          <w:numId w:val="10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długość ogrodzenia: </w:t>
      </w:r>
      <w:r w:rsidR="002C0542">
        <w:rPr>
          <w:rFonts w:ascii="Times New Roman" w:hAnsi="Times New Roman" w:cs="Times New Roman"/>
        </w:rPr>
        <w:t xml:space="preserve">około </w:t>
      </w:r>
      <w:r w:rsidRPr="00FA3065">
        <w:rPr>
          <w:rFonts w:ascii="Times New Roman" w:hAnsi="Times New Roman" w:cs="Times New Roman"/>
        </w:rPr>
        <w:t>137 mb.</w:t>
      </w:r>
    </w:p>
    <w:p w14:paraId="7711B2BA" w14:textId="77777777" w:rsidR="00264982" w:rsidRPr="00FA3065" w:rsidRDefault="00264982" w:rsidP="00340D35">
      <w:pPr>
        <w:spacing w:after="0" w:line="276" w:lineRule="auto"/>
        <w:jc w:val="both"/>
        <w:rPr>
          <w:rFonts w:ascii="Times New Roman" w:hAnsi="Times New Roman" w:cs="Times New Roman"/>
          <w:b/>
          <w:bCs/>
        </w:rPr>
      </w:pPr>
      <w:r w:rsidRPr="00FA3065">
        <w:rPr>
          <w:rFonts w:ascii="Times New Roman" w:hAnsi="Times New Roman" w:cs="Times New Roman"/>
          <w:b/>
          <w:bCs/>
        </w:rPr>
        <w:t>3.2. Podmurówka</w:t>
      </w:r>
    </w:p>
    <w:p w14:paraId="7D026F18" w14:textId="77777777" w:rsidR="00264982" w:rsidRPr="00FA3065" w:rsidRDefault="00264982" w:rsidP="00340D35">
      <w:pPr>
        <w:numPr>
          <w:ilvl w:val="0"/>
          <w:numId w:val="11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prefabrykowana podmurówka betonowa,</w:t>
      </w:r>
    </w:p>
    <w:p w14:paraId="616CF0B7" w14:textId="77777777" w:rsidR="00264982" w:rsidRPr="00FA3065" w:rsidRDefault="00264982" w:rsidP="00340D35">
      <w:pPr>
        <w:numPr>
          <w:ilvl w:val="0"/>
          <w:numId w:val="11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wysokość: H = 0,25 m,</w:t>
      </w:r>
    </w:p>
    <w:p w14:paraId="2B5B8635" w14:textId="77777777" w:rsidR="00264982" w:rsidRPr="00FA3065" w:rsidRDefault="00264982" w:rsidP="00340D35">
      <w:pPr>
        <w:numPr>
          <w:ilvl w:val="0"/>
          <w:numId w:val="11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betonowe łączniki systemowe,</w:t>
      </w:r>
    </w:p>
    <w:p w14:paraId="71385E0B" w14:textId="77777777" w:rsidR="00264982" w:rsidRPr="00FA3065" w:rsidRDefault="00264982" w:rsidP="00340D35">
      <w:pPr>
        <w:numPr>
          <w:ilvl w:val="0"/>
          <w:numId w:val="11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długość: 137 mb.</w:t>
      </w:r>
    </w:p>
    <w:p w14:paraId="1A7CAE14" w14:textId="77777777" w:rsidR="00264982" w:rsidRPr="00FA3065" w:rsidRDefault="00264982" w:rsidP="00340D35">
      <w:pPr>
        <w:spacing w:after="0" w:line="276" w:lineRule="auto"/>
        <w:jc w:val="both"/>
        <w:rPr>
          <w:rFonts w:ascii="Times New Roman" w:hAnsi="Times New Roman" w:cs="Times New Roman"/>
          <w:b/>
          <w:bCs/>
        </w:rPr>
      </w:pPr>
      <w:r w:rsidRPr="00FA3065">
        <w:rPr>
          <w:rFonts w:ascii="Times New Roman" w:hAnsi="Times New Roman" w:cs="Times New Roman"/>
          <w:b/>
          <w:bCs/>
        </w:rPr>
        <w:t>3.3. Słupki ogrodzeniowe</w:t>
      </w:r>
    </w:p>
    <w:p w14:paraId="3C2F0643" w14:textId="77777777" w:rsidR="00264982" w:rsidRPr="00FA3065" w:rsidRDefault="00264982" w:rsidP="00340D35">
      <w:pPr>
        <w:numPr>
          <w:ilvl w:val="0"/>
          <w:numId w:val="12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słupki stalowe z profilu 60 × 40 × 2 mm,</w:t>
      </w:r>
    </w:p>
    <w:p w14:paraId="39C06994" w14:textId="77777777" w:rsidR="00133B40" w:rsidRPr="00FA3065" w:rsidRDefault="00133B40" w:rsidP="00133B40">
      <w:pPr>
        <w:numPr>
          <w:ilvl w:val="0"/>
          <w:numId w:val="12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długość dostosowana do łącznej wysokości paneli wraz z podmurówką,</w:t>
      </w:r>
    </w:p>
    <w:p w14:paraId="73101FBD" w14:textId="77777777" w:rsidR="00264982" w:rsidRPr="00FA3065" w:rsidRDefault="00264982" w:rsidP="00340D35">
      <w:pPr>
        <w:numPr>
          <w:ilvl w:val="0"/>
          <w:numId w:val="12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zabezpieczenie: ocynk ogniowy,</w:t>
      </w:r>
    </w:p>
    <w:p w14:paraId="4C9E88F9" w14:textId="77777777" w:rsidR="00264982" w:rsidRPr="00FA3065" w:rsidRDefault="00264982" w:rsidP="00340D35">
      <w:pPr>
        <w:numPr>
          <w:ilvl w:val="0"/>
          <w:numId w:val="12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wykończenie: malowanie proszkowe, kolor RAL 7016,</w:t>
      </w:r>
    </w:p>
    <w:p w14:paraId="78F9A746" w14:textId="77777777" w:rsidR="00264982" w:rsidRPr="00FA3065" w:rsidRDefault="00264982" w:rsidP="00340D35">
      <w:pPr>
        <w:numPr>
          <w:ilvl w:val="0"/>
          <w:numId w:val="12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wyposażenie: systemowe uchwyty montażowe zabezpieczone przed demontażem,</w:t>
      </w:r>
    </w:p>
    <w:p w14:paraId="1C931B13" w14:textId="77777777" w:rsidR="00264982" w:rsidRPr="00FA3065" w:rsidRDefault="00264982" w:rsidP="00340D35">
      <w:pPr>
        <w:numPr>
          <w:ilvl w:val="0"/>
          <w:numId w:val="12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słupki osadzane w fundamentach betonowych i zakończone zaślepką.</w:t>
      </w:r>
    </w:p>
    <w:p w14:paraId="52825815" w14:textId="77777777" w:rsidR="00264982" w:rsidRPr="00FA3065" w:rsidRDefault="00264982" w:rsidP="00340D35">
      <w:pPr>
        <w:spacing w:after="0" w:line="276" w:lineRule="auto"/>
        <w:jc w:val="both"/>
        <w:rPr>
          <w:rFonts w:ascii="Times New Roman" w:hAnsi="Times New Roman" w:cs="Times New Roman"/>
          <w:b/>
          <w:bCs/>
        </w:rPr>
      </w:pPr>
      <w:r w:rsidRPr="00FA3065">
        <w:rPr>
          <w:rFonts w:ascii="Times New Roman" w:hAnsi="Times New Roman" w:cs="Times New Roman"/>
          <w:b/>
          <w:bCs/>
        </w:rPr>
        <w:t>3.4. Furtka</w:t>
      </w:r>
    </w:p>
    <w:p w14:paraId="6D79EF99" w14:textId="77777777" w:rsidR="00264982" w:rsidRPr="00FA3065" w:rsidRDefault="00264982" w:rsidP="00340D35">
      <w:pPr>
        <w:numPr>
          <w:ilvl w:val="0"/>
          <w:numId w:val="13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furtka – 1 szt.,</w:t>
      </w:r>
    </w:p>
    <w:p w14:paraId="15F203A7" w14:textId="32E423E0" w:rsidR="00264982" w:rsidRPr="00FA3065" w:rsidRDefault="00264982" w:rsidP="00340D35">
      <w:pPr>
        <w:numPr>
          <w:ilvl w:val="0"/>
          <w:numId w:val="13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szerokość: L = 1,20 m, wysokość: H = 2,00 m,</w:t>
      </w:r>
    </w:p>
    <w:p w14:paraId="0082CB9A" w14:textId="77777777" w:rsidR="00264982" w:rsidRPr="00FA3065" w:rsidRDefault="00264982" w:rsidP="00340D35">
      <w:pPr>
        <w:numPr>
          <w:ilvl w:val="0"/>
          <w:numId w:val="13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konstrukcja z profilu 60 × 40 × 2 mm,</w:t>
      </w:r>
    </w:p>
    <w:p w14:paraId="34C993AF" w14:textId="1C9F4211" w:rsidR="00264982" w:rsidRPr="00FA3065" w:rsidRDefault="00264982" w:rsidP="00340D35">
      <w:pPr>
        <w:numPr>
          <w:ilvl w:val="0"/>
          <w:numId w:val="13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 xml:space="preserve">wypełnienie: panel ogrodzeniowy zgodny </w:t>
      </w:r>
      <w:r w:rsidR="00AB29C9" w:rsidRPr="00FA3065">
        <w:rPr>
          <w:rFonts w:ascii="Times New Roman" w:hAnsi="Times New Roman" w:cs="Times New Roman"/>
        </w:rPr>
        <w:t xml:space="preserve">z parametrami </w:t>
      </w:r>
      <w:r w:rsidRPr="00FA3065">
        <w:rPr>
          <w:rFonts w:ascii="Times New Roman" w:hAnsi="Times New Roman" w:cs="Times New Roman"/>
        </w:rPr>
        <w:t>ogrodzeniem,</w:t>
      </w:r>
    </w:p>
    <w:p w14:paraId="34337805" w14:textId="77777777" w:rsidR="00264982" w:rsidRPr="00FA3065" w:rsidRDefault="00264982" w:rsidP="00340D35">
      <w:pPr>
        <w:numPr>
          <w:ilvl w:val="0"/>
          <w:numId w:val="13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zabezpieczenie: ocynk ogniowy,</w:t>
      </w:r>
    </w:p>
    <w:p w14:paraId="359015D2" w14:textId="77777777" w:rsidR="00264982" w:rsidRPr="00FA3065" w:rsidRDefault="00264982" w:rsidP="00340D35">
      <w:pPr>
        <w:numPr>
          <w:ilvl w:val="0"/>
          <w:numId w:val="13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wykończenie: malowanie proszkowe, kolor RAL 7016,</w:t>
      </w:r>
    </w:p>
    <w:p w14:paraId="73A1EBBF" w14:textId="77777777" w:rsidR="00264982" w:rsidRPr="00FA3065" w:rsidRDefault="00264982" w:rsidP="00340D35">
      <w:pPr>
        <w:numPr>
          <w:ilvl w:val="0"/>
          <w:numId w:val="13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słupki furtki z profilu 80 × 80 × 3 mm.</w:t>
      </w:r>
    </w:p>
    <w:p w14:paraId="25DDE770" w14:textId="77777777" w:rsidR="00264982" w:rsidRPr="00FA3065" w:rsidRDefault="00264982" w:rsidP="00340D35">
      <w:pPr>
        <w:spacing w:after="0" w:line="276" w:lineRule="auto"/>
        <w:jc w:val="both"/>
        <w:rPr>
          <w:rFonts w:ascii="Times New Roman" w:hAnsi="Times New Roman" w:cs="Times New Roman"/>
          <w:b/>
          <w:bCs/>
        </w:rPr>
      </w:pPr>
      <w:r w:rsidRPr="00FA3065">
        <w:rPr>
          <w:rFonts w:ascii="Times New Roman" w:hAnsi="Times New Roman" w:cs="Times New Roman"/>
          <w:b/>
          <w:bCs/>
        </w:rPr>
        <w:t>4. Lokalizacja inwestycji</w:t>
      </w:r>
    </w:p>
    <w:p w14:paraId="4D0480A3" w14:textId="77777777" w:rsidR="00264982" w:rsidRPr="00FA3065" w:rsidRDefault="00264982" w:rsidP="00340D35">
      <w:pPr>
        <w:numPr>
          <w:ilvl w:val="0"/>
          <w:numId w:val="14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obiekt: Szkoła Podstawowa im. E. Gierczak,</w:t>
      </w:r>
    </w:p>
    <w:p w14:paraId="40C7DBF6" w14:textId="77777777" w:rsidR="00264982" w:rsidRPr="00FA3065" w:rsidRDefault="00264982" w:rsidP="00340D35">
      <w:pPr>
        <w:numPr>
          <w:ilvl w:val="0"/>
          <w:numId w:val="14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miejscowość: Gródków,</w:t>
      </w:r>
    </w:p>
    <w:p w14:paraId="4E4E31AD" w14:textId="77777777" w:rsidR="00264982" w:rsidRPr="00FA3065" w:rsidRDefault="00264982" w:rsidP="00340D35">
      <w:pPr>
        <w:numPr>
          <w:ilvl w:val="0"/>
          <w:numId w:val="14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adres: ul. Leśna 2,</w:t>
      </w:r>
    </w:p>
    <w:p w14:paraId="28D4945D" w14:textId="77777777" w:rsidR="00264982" w:rsidRDefault="00264982" w:rsidP="00340D35">
      <w:pPr>
        <w:numPr>
          <w:ilvl w:val="0"/>
          <w:numId w:val="14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działka ewidencyjna: nr 716/2.</w:t>
      </w:r>
    </w:p>
    <w:p w14:paraId="7FA09F92" w14:textId="77777777" w:rsidR="00DE0917" w:rsidRPr="00FA3065" w:rsidRDefault="00DE0917" w:rsidP="00DE0917">
      <w:pPr>
        <w:spacing w:after="0" w:line="276" w:lineRule="auto"/>
        <w:ind w:left="720"/>
        <w:jc w:val="both"/>
        <w:rPr>
          <w:rFonts w:ascii="Times New Roman" w:hAnsi="Times New Roman" w:cs="Times New Roman"/>
        </w:rPr>
      </w:pPr>
    </w:p>
    <w:p w14:paraId="665711FC" w14:textId="23161A53" w:rsidR="009A43E1" w:rsidRPr="00FA3065" w:rsidRDefault="009A43E1" w:rsidP="009A43E1">
      <w:pPr>
        <w:spacing w:after="0" w:line="276" w:lineRule="auto"/>
        <w:jc w:val="both"/>
        <w:rPr>
          <w:rFonts w:ascii="Times New Roman" w:hAnsi="Times New Roman" w:cs="Times New Roman"/>
          <w:b/>
          <w:bCs/>
        </w:rPr>
      </w:pPr>
      <w:r w:rsidRPr="00FA3065">
        <w:rPr>
          <w:rFonts w:ascii="Times New Roman" w:hAnsi="Times New Roman" w:cs="Times New Roman"/>
          <w:b/>
          <w:bCs/>
        </w:rPr>
        <w:t>5. Prace geodezyjne</w:t>
      </w:r>
    </w:p>
    <w:p w14:paraId="3559E79C" w14:textId="77777777" w:rsidR="009A43E1" w:rsidRPr="00FA3065" w:rsidRDefault="009A43E1" w:rsidP="009A43E1">
      <w:pPr>
        <w:pStyle w:val="Akapitzlist"/>
        <w:numPr>
          <w:ilvl w:val="0"/>
          <w:numId w:val="16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obsługa inwestycji</w:t>
      </w:r>
    </w:p>
    <w:p w14:paraId="55172E34" w14:textId="77777777" w:rsidR="009A43E1" w:rsidRPr="00FA3065" w:rsidRDefault="009A43E1" w:rsidP="009A43E1">
      <w:pPr>
        <w:pStyle w:val="Akapitzlist"/>
        <w:numPr>
          <w:ilvl w:val="0"/>
          <w:numId w:val="16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wytyczenie</w:t>
      </w:r>
    </w:p>
    <w:p w14:paraId="02C54E3C" w14:textId="75545542" w:rsidR="009A43E1" w:rsidRPr="00FA3065" w:rsidRDefault="009A43E1" w:rsidP="009A43E1">
      <w:pPr>
        <w:pStyle w:val="Akapitzlist"/>
        <w:numPr>
          <w:ilvl w:val="0"/>
          <w:numId w:val="16"/>
        </w:numPr>
        <w:spacing w:after="0" w:line="276" w:lineRule="auto"/>
        <w:jc w:val="both"/>
        <w:rPr>
          <w:rFonts w:ascii="Times New Roman" w:hAnsi="Times New Roman" w:cs="Times New Roman"/>
        </w:rPr>
      </w:pPr>
      <w:r w:rsidRPr="00FA3065">
        <w:rPr>
          <w:rFonts w:ascii="Times New Roman" w:hAnsi="Times New Roman" w:cs="Times New Roman"/>
        </w:rPr>
        <w:t>pomiar powykonawczy</w:t>
      </w:r>
    </w:p>
    <w:p w14:paraId="320D1798" w14:textId="14532BEA" w:rsidR="009C09C0" w:rsidRPr="00DE0917" w:rsidRDefault="00DE0917" w:rsidP="00340D35">
      <w:pPr>
        <w:spacing w:after="0" w:line="276" w:lineRule="auto"/>
        <w:jc w:val="both"/>
        <w:rPr>
          <w:rFonts w:ascii="Times New Roman" w:hAnsi="Times New Roman" w:cs="Times New Roman"/>
          <w:u w:val="single"/>
        </w:rPr>
      </w:pPr>
      <w:r w:rsidRPr="00DE0917">
        <w:rPr>
          <w:rFonts w:ascii="Times New Roman" w:hAnsi="Times New Roman" w:cs="Times New Roman"/>
          <w:u w:val="single"/>
        </w:rPr>
        <w:t xml:space="preserve">Rysunek nr 5 – orientacyjna trasa wymiany ogrodzenia </w:t>
      </w:r>
    </w:p>
    <w:p w14:paraId="27D5AD95" w14:textId="6BADA1A3" w:rsidR="00DE0917" w:rsidRPr="00FA3065" w:rsidRDefault="00DE0917" w:rsidP="00340D35">
      <w:pPr>
        <w:spacing w:after="0" w:line="276" w:lineRule="auto"/>
        <w:jc w:val="both"/>
        <w:rPr>
          <w:rFonts w:ascii="Times New Roman" w:hAnsi="Times New Roman" w:cs="Times New Roman"/>
        </w:rPr>
      </w:pPr>
      <w:r w:rsidRPr="00DE0917">
        <w:rPr>
          <w:rFonts w:ascii="Times New Roman" w:hAnsi="Times New Roman" w:cs="Times New Roman"/>
          <w:noProof/>
        </w:rPr>
        <w:drawing>
          <wp:inline distT="0" distB="0" distL="0" distR="0" wp14:anchorId="7F1ECB18" wp14:editId="5F158F6B">
            <wp:extent cx="5191125" cy="4034344"/>
            <wp:effectExtent l="0" t="0" r="0" b="4445"/>
            <wp:docPr id="195408616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4086169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94687" cy="4037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E0917" w:rsidRPr="00FA3065" w:rsidSect="00C75A67">
      <w:pgSz w:w="11906" w:h="16838"/>
      <w:pgMar w:top="1418" w:right="1133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85000"/>
    <w:multiLevelType w:val="multilevel"/>
    <w:tmpl w:val="93CC99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63D7FE7"/>
    <w:multiLevelType w:val="multilevel"/>
    <w:tmpl w:val="3202E4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B112B61"/>
    <w:multiLevelType w:val="multilevel"/>
    <w:tmpl w:val="AD54E1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B8E6CB5"/>
    <w:multiLevelType w:val="hybridMultilevel"/>
    <w:tmpl w:val="64CA06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30031D"/>
    <w:multiLevelType w:val="multilevel"/>
    <w:tmpl w:val="3490F5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582609A"/>
    <w:multiLevelType w:val="multilevel"/>
    <w:tmpl w:val="824404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93247DE"/>
    <w:multiLevelType w:val="multilevel"/>
    <w:tmpl w:val="8B3E75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EA859D5"/>
    <w:multiLevelType w:val="multilevel"/>
    <w:tmpl w:val="12BE74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FAC3F3B"/>
    <w:multiLevelType w:val="hybridMultilevel"/>
    <w:tmpl w:val="14C2AB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482E73"/>
    <w:multiLevelType w:val="hybridMultilevel"/>
    <w:tmpl w:val="81BC73D0"/>
    <w:lvl w:ilvl="0" w:tplc="041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0" w15:restartNumberingAfterBreak="0">
    <w:nsid w:val="2D4A3512"/>
    <w:multiLevelType w:val="multilevel"/>
    <w:tmpl w:val="4FB2D2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D567BDB"/>
    <w:multiLevelType w:val="multilevel"/>
    <w:tmpl w:val="9B9AF2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19A1FDB"/>
    <w:multiLevelType w:val="hybridMultilevel"/>
    <w:tmpl w:val="86561678"/>
    <w:lvl w:ilvl="0" w:tplc="0415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B67A25"/>
    <w:multiLevelType w:val="multilevel"/>
    <w:tmpl w:val="4E880E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ED06E28"/>
    <w:multiLevelType w:val="multilevel"/>
    <w:tmpl w:val="97B2F9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00F4647"/>
    <w:multiLevelType w:val="hybridMultilevel"/>
    <w:tmpl w:val="28D269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3BC0FAB"/>
    <w:multiLevelType w:val="hybridMultilevel"/>
    <w:tmpl w:val="A060F9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68E48D9"/>
    <w:multiLevelType w:val="multilevel"/>
    <w:tmpl w:val="DBC484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A721515"/>
    <w:multiLevelType w:val="multilevel"/>
    <w:tmpl w:val="D60036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60E27C31"/>
    <w:multiLevelType w:val="multilevel"/>
    <w:tmpl w:val="58E259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3D53DF9"/>
    <w:multiLevelType w:val="multilevel"/>
    <w:tmpl w:val="73BA1A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B0921"/>
    <w:multiLevelType w:val="multilevel"/>
    <w:tmpl w:val="ABA800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C227454"/>
    <w:multiLevelType w:val="multilevel"/>
    <w:tmpl w:val="063463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096827993">
    <w:abstractNumId w:val="11"/>
  </w:num>
  <w:num w:numId="2" w16cid:durableId="1719741527">
    <w:abstractNumId w:val="10"/>
  </w:num>
  <w:num w:numId="3" w16cid:durableId="221722877">
    <w:abstractNumId w:val="13"/>
  </w:num>
  <w:num w:numId="4" w16cid:durableId="1710373347">
    <w:abstractNumId w:val="21"/>
  </w:num>
  <w:num w:numId="5" w16cid:durableId="164320126">
    <w:abstractNumId w:val="22"/>
  </w:num>
  <w:num w:numId="6" w16cid:durableId="1791822314">
    <w:abstractNumId w:val="18"/>
  </w:num>
  <w:num w:numId="7" w16cid:durableId="1670325213">
    <w:abstractNumId w:val="4"/>
  </w:num>
  <w:num w:numId="8" w16cid:durableId="352460017">
    <w:abstractNumId w:val="5"/>
  </w:num>
  <w:num w:numId="9" w16cid:durableId="1207718492">
    <w:abstractNumId w:val="2"/>
  </w:num>
  <w:num w:numId="10" w16cid:durableId="1367674897">
    <w:abstractNumId w:val="17"/>
  </w:num>
  <w:num w:numId="11" w16cid:durableId="1802570951">
    <w:abstractNumId w:val="7"/>
  </w:num>
  <w:num w:numId="12" w16cid:durableId="388654653">
    <w:abstractNumId w:val="19"/>
  </w:num>
  <w:num w:numId="13" w16cid:durableId="1560747383">
    <w:abstractNumId w:val="1"/>
  </w:num>
  <w:num w:numId="14" w16cid:durableId="465977437">
    <w:abstractNumId w:val="6"/>
  </w:num>
  <w:num w:numId="15" w16cid:durableId="2114550761">
    <w:abstractNumId w:val="12"/>
  </w:num>
  <w:num w:numId="16" w16cid:durableId="980966786">
    <w:abstractNumId w:val="8"/>
  </w:num>
  <w:num w:numId="17" w16cid:durableId="449126730">
    <w:abstractNumId w:val="16"/>
  </w:num>
  <w:num w:numId="18" w16cid:durableId="1107045698">
    <w:abstractNumId w:val="20"/>
  </w:num>
  <w:num w:numId="19" w16cid:durableId="262036045">
    <w:abstractNumId w:val="0"/>
  </w:num>
  <w:num w:numId="20" w16cid:durableId="316300891">
    <w:abstractNumId w:val="9"/>
  </w:num>
  <w:num w:numId="21" w16cid:durableId="1838185061">
    <w:abstractNumId w:val="15"/>
  </w:num>
  <w:num w:numId="22" w16cid:durableId="1971785727">
    <w:abstractNumId w:val="14"/>
  </w:num>
  <w:num w:numId="23" w16cid:durableId="119322813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4982"/>
    <w:rsid w:val="000C5865"/>
    <w:rsid w:val="00133B40"/>
    <w:rsid w:val="00195EEA"/>
    <w:rsid w:val="001C0C12"/>
    <w:rsid w:val="00237A4E"/>
    <w:rsid w:val="00244243"/>
    <w:rsid w:val="00252128"/>
    <w:rsid w:val="0025488B"/>
    <w:rsid w:val="00264982"/>
    <w:rsid w:val="002C0542"/>
    <w:rsid w:val="00340D35"/>
    <w:rsid w:val="0034601A"/>
    <w:rsid w:val="00391D5D"/>
    <w:rsid w:val="003C220A"/>
    <w:rsid w:val="00453ED2"/>
    <w:rsid w:val="004C0E4B"/>
    <w:rsid w:val="004C0ED0"/>
    <w:rsid w:val="004C5224"/>
    <w:rsid w:val="0050527E"/>
    <w:rsid w:val="00554888"/>
    <w:rsid w:val="005777B4"/>
    <w:rsid w:val="005A0FE5"/>
    <w:rsid w:val="005A1B7C"/>
    <w:rsid w:val="005F5629"/>
    <w:rsid w:val="00753917"/>
    <w:rsid w:val="008615F1"/>
    <w:rsid w:val="008624F2"/>
    <w:rsid w:val="00871FAC"/>
    <w:rsid w:val="008D22B4"/>
    <w:rsid w:val="00903AA9"/>
    <w:rsid w:val="009A43E1"/>
    <w:rsid w:val="009C09C0"/>
    <w:rsid w:val="009F1531"/>
    <w:rsid w:val="00A75776"/>
    <w:rsid w:val="00AB29C9"/>
    <w:rsid w:val="00B05168"/>
    <w:rsid w:val="00B41177"/>
    <w:rsid w:val="00BF33A4"/>
    <w:rsid w:val="00C75A67"/>
    <w:rsid w:val="00CC519F"/>
    <w:rsid w:val="00CD6649"/>
    <w:rsid w:val="00DA1D72"/>
    <w:rsid w:val="00DB43E8"/>
    <w:rsid w:val="00DC46FA"/>
    <w:rsid w:val="00DE0917"/>
    <w:rsid w:val="00E152CC"/>
    <w:rsid w:val="00E17586"/>
    <w:rsid w:val="00E720BC"/>
    <w:rsid w:val="00F65AB5"/>
    <w:rsid w:val="00F82652"/>
    <w:rsid w:val="00FA30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F81E36"/>
  <w15:chartTrackingRefBased/>
  <w15:docId w15:val="{28B405E1-B1AA-455A-91AC-D11E8A4348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26498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26498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6498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26498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6498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26498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26498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26498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26498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26498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26498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26498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264982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64982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264982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264982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264982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264982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26498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26498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26498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26498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26498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264982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264982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264982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26498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264982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264982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316</TotalTime>
  <Pages>6</Pages>
  <Words>1127</Words>
  <Characters>6765</Characters>
  <Application>Microsoft Office Word</Application>
  <DocSecurity>0</DocSecurity>
  <Lines>56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Zbigniew Guzik</dc:creator>
  <cp:keywords/>
  <dc:description/>
  <cp:lastModifiedBy>Agnieszka Czerny</cp:lastModifiedBy>
  <cp:revision>29</cp:revision>
  <cp:lastPrinted>2026-04-15T10:42:00Z</cp:lastPrinted>
  <dcterms:created xsi:type="dcterms:W3CDTF">2026-02-10T06:26:00Z</dcterms:created>
  <dcterms:modified xsi:type="dcterms:W3CDTF">2026-04-16T10:05:00Z</dcterms:modified>
</cp:coreProperties>
</file>